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EC" w:rsidRPr="008553E9" w:rsidRDefault="00D75CEC" w:rsidP="00D7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CEC" w:rsidRPr="008553E9" w:rsidRDefault="00D75CEC" w:rsidP="00D7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3E9">
        <w:rPr>
          <w:rFonts w:ascii="Times New Roman" w:hAnsi="Times New Roman" w:cs="Times New Roman"/>
          <w:sz w:val="28"/>
          <w:szCs w:val="28"/>
        </w:rPr>
        <w:t>Zamierzenia dydaktyczno – wychowawcze dla gr. 5 –  latków</w:t>
      </w:r>
    </w:p>
    <w:p w:rsidR="00D75CEC" w:rsidRPr="008553E9" w:rsidRDefault="00D75CEC" w:rsidP="00D7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CEC" w:rsidRPr="008553E9" w:rsidRDefault="00D75CEC" w:rsidP="00D7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3E9">
        <w:rPr>
          <w:rFonts w:ascii="Times New Roman" w:hAnsi="Times New Roman" w:cs="Times New Roman"/>
          <w:sz w:val="28"/>
          <w:szCs w:val="28"/>
        </w:rPr>
        <w:t>Styczeń 2021</w:t>
      </w:r>
    </w:p>
    <w:p w:rsidR="00D75CEC" w:rsidRPr="00072568" w:rsidRDefault="00D75CEC" w:rsidP="00D7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CEC" w:rsidRPr="008553E9" w:rsidRDefault="00D75CEC" w:rsidP="00D75C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5CEC" w:rsidRPr="008553E9" w:rsidRDefault="00E86274" w:rsidP="00E86274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8553E9">
        <w:rPr>
          <w:rFonts w:ascii="Times New Roman" w:hAnsi="Times New Roman"/>
          <w:b/>
          <w:sz w:val="28"/>
          <w:szCs w:val="28"/>
        </w:rPr>
        <w:t>Mijają dni, miesiące, lata</w:t>
      </w:r>
      <w:r w:rsidR="00E12D70" w:rsidRPr="008553E9">
        <w:rPr>
          <w:rFonts w:ascii="Times New Roman" w:hAnsi="Times New Roman"/>
          <w:b/>
          <w:sz w:val="28"/>
          <w:szCs w:val="28"/>
        </w:rPr>
        <w:t>.</w:t>
      </w:r>
    </w:p>
    <w:p w:rsidR="00E86274" w:rsidRPr="00072568" w:rsidRDefault="00E86274" w:rsidP="00E86274">
      <w:pPr>
        <w:pStyle w:val="Akapitzlist"/>
        <w:ind w:left="720"/>
        <w:rPr>
          <w:rFonts w:ascii="Times New Roman" w:hAnsi="Times New Roman"/>
          <w:b/>
          <w:sz w:val="24"/>
          <w:szCs w:val="24"/>
        </w:rPr>
      </w:pP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Rodzina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Więzi rodzinne</w:t>
      </w:r>
    </w:p>
    <w:p w:rsidR="00D75CEC" w:rsidRPr="00072568" w:rsidRDefault="00D75CEC" w:rsidP="00D75CEC">
      <w:pPr>
        <w:numPr>
          <w:ilvl w:val="0"/>
          <w:numId w:val="5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kultywowanie tradycji, zwyczajów rodzinnych związanych z świętami (np.: Bożego Narodzenia, Wielkanocy), przejmowanych od pokoleń.</w:t>
      </w:r>
    </w:p>
    <w:p w:rsidR="00D75CEC" w:rsidRPr="00072568" w:rsidRDefault="00D75CEC" w:rsidP="00D75CEC">
      <w:pPr>
        <w:spacing w:after="0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Aktywność językowa</w:t>
      </w:r>
    </w:p>
    <w:p w:rsidR="00D75CEC" w:rsidRPr="00072568" w:rsidRDefault="00D75CEC" w:rsidP="00D75CEC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Wypowiedzi ustne</w:t>
      </w:r>
    </w:p>
    <w:p w:rsidR="00D75CEC" w:rsidRPr="00072568" w:rsidRDefault="00D75CEC" w:rsidP="00D75CEC">
      <w:pPr>
        <w:pStyle w:val="Akapitzlist"/>
        <w:numPr>
          <w:ilvl w:val="0"/>
          <w:numId w:val="6"/>
        </w:numPr>
        <w:ind w:left="142" w:hanging="142"/>
        <w:rPr>
          <w:rFonts w:ascii="Times New Roman" w:hAnsi="Times New Roman"/>
          <w:b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 xml:space="preserve">  wypowiadanie się na temat wysłuchanych utworów literackich. 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Początkowa nauka czytania i pisania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Słuch fonematyczny</w:t>
      </w:r>
    </w:p>
    <w:p w:rsidR="00D75CEC" w:rsidRPr="00072568" w:rsidRDefault="00D75CEC" w:rsidP="00D75CEC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tworzenie słów: rozpoczynających się, kończących się daną głoską i mających ją w środku</w:t>
      </w:r>
    </w:p>
    <w:p w:rsidR="00D75CEC" w:rsidRPr="00072568" w:rsidRDefault="00D75CEC" w:rsidP="00D75CEC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różnicowanie samogłosek i spółgłosek</w:t>
      </w:r>
    </w:p>
    <w:p w:rsidR="00D75CEC" w:rsidRPr="00072568" w:rsidRDefault="00D75CEC" w:rsidP="00D75CEC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D75CEC" w:rsidRPr="00072568" w:rsidRDefault="00D75CEC" w:rsidP="00D75CEC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Przygotowanie do czytania</w:t>
      </w:r>
    </w:p>
    <w:p w:rsidR="00D75CEC" w:rsidRPr="00072568" w:rsidRDefault="00D75CEC" w:rsidP="00D75CEC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  <w:shd w:val="clear" w:color="auto" w:fill="3BCCFF"/>
        </w:rPr>
      </w:pPr>
      <w:r w:rsidRPr="00072568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D75CEC" w:rsidRPr="00072568" w:rsidRDefault="00D75CEC" w:rsidP="00D75CEC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Przygotowanie do pisania</w:t>
      </w:r>
    </w:p>
    <w:p w:rsidR="00D75CEC" w:rsidRPr="00072568" w:rsidRDefault="00D75CEC" w:rsidP="00D75CEC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:rsidR="00D75CEC" w:rsidRPr="00072568" w:rsidRDefault="00D75CEC" w:rsidP="00D75CEC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odróżnianie druku od pisma</w:t>
      </w:r>
    </w:p>
    <w:p w:rsidR="00D75CEC" w:rsidRPr="00072568" w:rsidRDefault="00D75CEC" w:rsidP="00D75CEC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wykonywanie ćwiczeń grafomotorycznych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Elementy matematyki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Organizacja czasu i przestrzeni</w:t>
      </w:r>
    </w:p>
    <w:p w:rsidR="00D75CEC" w:rsidRPr="00072568" w:rsidRDefault="00D75CEC" w:rsidP="00D75CEC">
      <w:pPr>
        <w:numPr>
          <w:ilvl w:val="0"/>
          <w:numId w:val="4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dostrzeganie rytmicznej organizacji czasu w stałych następstwach dni i nocy, pór roku, dni tygodnia, miesięcy</w:t>
      </w:r>
    </w:p>
    <w:p w:rsidR="00D75CEC" w:rsidRPr="00072568" w:rsidRDefault="00D75CEC" w:rsidP="00D75CEC">
      <w:pPr>
        <w:numPr>
          <w:ilvl w:val="0"/>
          <w:numId w:val="4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nazywanie kolejnych pór roku, dni tygodnia, miesięcy</w:t>
      </w:r>
    </w:p>
    <w:p w:rsidR="00D75CEC" w:rsidRPr="00072568" w:rsidRDefault="00D75CEC" w:rsidP="00D75CEC">
      <w:pPr>
        <w:numPr>
          <w:ilvl w:val="0"/>
          <w:numId w:val="4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poznawanie kalendarza, jego roli w określaniu miesięcy i dni tygodnia.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Liczenie</w:t>
      </w:r>
    </w:p>
    <w:p w:rsidR="00D75CEC" w:rsidRPr="00072568" w:rsidRDefault="00D75CEC" w:rsidP="00D75CEC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  <w:shd w:val="clear" w:color="auto" w:fill="3BCCFF"/>
        </w:rPr>
      </w:pPr>
      <w:r w:rsidRPr="00072568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Działalność plastyczna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Obcowanie ze sztuką</w:t>
      </w:r>
    </w:p>
    <w:p w:rsidR="00D75CEC" w:rsidRPr="00072568" w:rsidRDefault="00D75CEC" w:rsidP="00D75CEC">
      <w:pPr>
        <w:numPr>
          <w:ilvl w:val="0"/>
          <w:numId w:val="2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określanie nastroju, kolorytu, kształtu, treści przekazywanych przez dany obraz, daną rzeźbę.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Barwy wokół nas</w:t>
      </w:r>
    </w:p>
    <w:p w:rsidR="00D75CEC" w:rsidRPr="00072568" w:rsidRDefault="00D75CEC" w:rsidP="00D75CEC">
      <w:pPr>
        <w:numPr>
          <w:ilvl w:val="0"/>
          <w:numId w:val="3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nazywanie barw występujących w otoczeniu (w przyrodzie, barw przedmiotów, ubrań itp.).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W świecie sztuki – muzyka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Muzyka i ruch</w:t>
      </w:r>
    </w:p>
    <w:p w:rsidR="00D75CEC" w:rsidRPr="00072568" w:rsidRDefault="00D75CEC" w:rsidP="00D75CEC">
      <w:pPr>
        <w:numPr>
          <w:ilvl w:val="0"/>
          <w:numId w:val="1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słuchanie muzyki o różnym charakterze, w tym muzyki klasycznej.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Twórcze działania muzyczne</w:t>
      </w:r>
    </w:p>
    <w:p w:rsidR="00D75CEC" w:rsidRPr="00072568" w:rsidRDefault="00D75CEC" w:rsidP="00D75CEC">
      <w:pPr>
        <w:numPr>
          <w:ilvl w:val="0"/>
          <w:numId w:val="1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 xml:space="preserve">śpiewanie tekstów rymowanek na własne melodie </w:t>
      </w:r>
    </w:p>
    <w:p w:rsidR="00D75CEC" w:rsidRPr="00072568" w:rsidRDefault="00D75CEC" w:rsidP="00D75CEC">
      <w:pPr>
        <w:numPr>
          <w:ilvl w:val="0"/>
          <w:numId w:val="1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improwizowanie piosenek ruchem. 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Aktywność ruchowa</w:t>
      </w:r>
    </w:p>
    <w:p w:rsidR="00D75CEC" w:rsidRPr="00072568" w:rsidRDefault="00D75CEC" w:rsidP="00D75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Sprawność ruchowa</w:t>
      </w:r>
    </w:p>
    <w:p w:rsidR="00D75CEC" w:rsidRPr="00072568" w:rsidRDefault="00D75CEC" w:rsidP="00D75CEC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uczestniczenie w ćwiczeniach gimnastycznych.</w:t>
      </w:r>
    </w:p>
    <w:p w:rsidR="0025107A" w:rsidRPr="008553E9" w:rsidRDefault="0025107A">
      <w:pPr>
        <w:rPr>
          <w:rFonts w:ascii="Times New Roman" w:hAnsi="Times New Roman" w:cs="Times New Roman"/>
          <w:b/>
          <w:sz w:val="28"/>
          <w:szCs w:val="28"/>
        </w:rPr>
      </w:pPr>
    </w:p>
    <w:p w:rsidR="00E12D70" w:rsidRPr="008553E9" w:rsidRDefault="007D22A3" w:rsidP="007D22A3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8553E9">
        <w:rPr>
          <w:rFonts w:ascii="Times New Roman" w:hAnsi="Times New Roman"/>
          <w:b/>
          <w:sz w:val="28"/>
          <w:szCs w:val="28"/>
        </w:rPr>
        <w:t>Zima i zwierzęta.</w:t>
      </w:r>
    </w:p>
    <w:p w:rsidR="007D22A3" w:rsidRPr="00072568" w:rsidRDefault="007D22A3" w:rsidP="007D22A3">
      <w:pPr>
        <w:rPr>
          <w:rFonts w:ascii="Times New Roman" w:hAnsi="Times New Roman" w:cs="Times New Roman"/>
          <w:sz w:val="24"/>
          <w:szCs w:val="24"/>
        </w:rPr>
      </w:pP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Przyroda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Przyroda zimą</w:t>
      </w:r>
    </w:p>
    <w:p w:rsidR="00E84E21" w:rsidRPr="00072568" w:rsidRDefault="00E84E21" w:rsidP="00E84E21">
      <w:pPr>
        <w:numPr>
          <w:ilvl w:val="0"/>
          <w:numId w:val="11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pomaganie zwierzętom w przetrwaniu zimy – dokarmianie, dopajanie ptaków w karmnikach</w:t>
      </w:r>
    </w:p>
    <w:p w:rsidR="00E84E21" w:rsidRPr="00072568" w:rsidRDefault="00E84E21" w:rsidP="00E84E21">
      <w:pPr>
        <w:numPr>
          <w:ilvl w:val="0"/>
          <w:numId w:val="11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poznawanie przedstawicieli ptaków zimujących w Polsce (gile, jemiołuszki, wrony itp.), podawanie ich ptasich cech.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Miejscowość, region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Praca dorosłych</w:t>
      </w:r>
    </w:p>
    <w:p w:rsidR="00E84E21" w:rsidRPr="00072568" w:rsidRDefault="00E84E21" w:rsidP="00E84E21">
      <w:pPr>
        <w:numPr>
          <w:ilvl w:val="0"/>
          <w:numId w:val="12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określanie roli różnych zawodów w życiu społecznym.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Ziemia – planeta ludzi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Świat bliski i świat daleki</w:t>
      </w:r>
    </w:p>
    <w:p w:rsidR="00E84E21" w:rsidRPr="00072568" w:rsidRDefault="00E84E21" w:rsidP="00E84E21">
      <w:pPr>
        <w:numPr>
          <w:ilvl w:val="0"/>
          <w:numId w:val="11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poznawanie ludzi różnych ras; określanie, skąd pochodzą, w jakich warunkach klimatycznych żyją</w:t>
      </w:r>
    </w:p>
    <w:p w:rsidR="00E84E21" w:rsidRPr="00072568" w:rsidRDefault="00E84E21" w:rsidP="00E84E21">
      <w:pPr>
        <w:numPr>
          <w:ilvl w:val="0"/>
          <w:numId w:val="11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poznawanie modelu kuli ziemskiej – globusa</w:t>
      </w:r>
    </w:p>
    <w:p w:rsidR="00E84E21" w:rsidRPr="00072568" w:rsidRDefault="00E84E21" w:rsidP="00E84E21">
      <w:pPr>
        <w:numPr>
          <w:ilvl w:val="0"/>
          <w:numId w:val="13"/>
        </w:numPr>
        <w:spacing w:after="0" w:line="240" w:lineRule="auto"/>
        <w:ind w:left="408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wskazywanie kontynentów, oceanów, mórz</w:t>
      </w:r>
    </w:p>
    <w:p w:rsidR="00E84E21" w:rsidRPr="00072568" w:rsidRDefault="00E84E21" w:rsidP="00E84E21">
      <w:pPr>
        <w:numPr>
          <w:ilvl w:val="0"/>
          <w:numId w:val="13"/>
        </w:numPr>
        <w:spacing w:after="0" w:line="240" w:lineRule="auto"/>
        <w:ind w:left="408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 xml:space="preserve">zabawy z globusem, np. zabawa </w:t>
      </w:r>
      <w:r w:rsidRPr="00072568">
        <w:rPr>
          <w:rFonts w:ascii="Times New Roman" w:eastAsia="Calibri" w:hAnsi="Times New Roman" w:cs="Times New Roman"/>
          <w:i/>
          <w:sz w:val="24"/>
          <w:szCs w:val="24"/>
        </w:rPr>
        <w:t>Palcem po świecie</w:t>
      </w:r>
      <w:r w:rsidRPr="000725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4E21" w:rsidRPr="00072568" w:rsidRDefault="00E84E21" w:rsidP="00E84E21">
      <w:pPr>
        <w:spacing w:after="0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Aktywność językowa</w:t>
      </w:r>
    </w:p>
    <w:p w:rsidR="00E84E21" w:rsidRPr="00072568" w:rsidRDefault="00E84E21" w:rsidP="00E84E21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Wypowiedzi ustne</w:t>
      </w:r>
    </w:p>
    <w:p w:rsidR="00E84E21" w:rsidRPr="00072568" w:rsidRDefault="00E84E21" w:rsidP="00E84E21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wypowiadanie się na temat wysłuchanych utworów literackich</w:t>
      </w:r>
    </w:p>
    <w:p w:rsidR="00E84E21" w:rsidRPr="00072568" w:rsidRDefault="00E84E21" w:rsidP="00E84E21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opowiadanie historyjek obrazkowych ułożonych według kolejności zdarzeń.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Początkowa nauka czytania i pisania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Słuch fonematyczny</w:t>
      </w:r>
    </w:p>
    <w:p w:rsidR="00E84E21" w:rsidRPr="00072568" w:rsidRDefault="00E84E21" w:rsidP="00E84E2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tworzenie słów (lub wyszukiwanie obrazów) zawierających daną sylabę na początku, na końcu lub w środku</w:t>
      </w:r>
    </w:p>
    <w:p w:rsidR="00E84E21" w:rsidRPr="00072568" w:rsidRDefault="00E84E21" w:rsidP="00E84E2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E84E21" w:rsidRPr="00072568" w:rsidRDefault="00E84E21" w:rsidP="00E84E21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Przygotowanie do czytania</w:t>
      </w:r>
    </w:p>
    <w:p w:rsidR="00E84E21" w:rsidRPr="00072568" w:rsidRDefault="00E84E21" w:rsidP="00E84E21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  <w:shd w:val="clear" w:color="auto" w:fill="3BCCFF"/>
        </w:rPr>
      </w:pPr>
      <w:r w:rsidRPr="00072568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E84E21" w:rsidRPr="00072568" w:rsidRDefault="00E84E21" w:rsidP="00E84E21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Przygotowanie do pisania</w:t>
      </w:r>
    </w:p>
    <w:p w:rsidR="00E84E21" w:rsidRPr="00072568" w:rsidRDefault="00E84E21" w:rsidP="00E84E21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:rsidR="00E84E21" w:rsidRPr="00072568" w:rsidRDefault="00E84E21" w:rsidP="00E84E21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odróżnianie druku od pisma</w:t>
      </w:r>
    </w:p>
    <w:p w:rsidR="00E84E21" w:rsidRPr="00072568" w:rsidRDefault="00E84E21" w:rsidP="00E84E21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wykonywanie ćwiczeń grafomotorycznych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Zainteresowania czytelnicze</w:t>
      </w:r>
    </w:p>
    <w:p w:rsidR="00E84E21" w:rsidRPr="00072568" w:rsidRDefault="00E84E21" w:rsidP="00E84E21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słuchanie wierszy, opowiadań, baśni polskich i zagranicznych autorów.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Elementy matematyki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Liczenie</w:t>
      </w:r>
    </w:p>
    <w:p w:rsidR="00E84E21" w:rsidRPr="00072568" w:rsidRDefault="00E84E21" w:rsidP="00E84E21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  <w:shd w:val="clear" w:color="auto" w:fill="3BCCFF"/>
        </w:rPr>
      </w:pPr>
      <w:r w:rsidRPr="00072568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Klasyfikowanie</w:t>
      </w:r>
    </w:p>
    <w:p w:rsidR="00E84E21" w:rsidRPr="00072568" w:rsidRDefault="00E84E21" w:rsidP="00E84E21">
      <w:pPr>
        <w:numPr>
          <w:ilvl w:val="0"/>
          <w:numId w:val="10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lastRenderedPageBreak/>
        <w:t>klasyfikowanie tych samych obiektów wielokrotnie, każdorazowo według innych cech.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Intuicja geometryczna</w:t>
      </w:r>
    </w:p>
    <w:p w:rsidR="00E84E21" w:rsidRPr="00072568" w:rsidRDefault="00E84E21" w:rsidP="00E84E21">
      <w:pPr>
        <w:numPr>
          <w:ilvl w:val="0"/>
          <w:numId w:val="10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rozpoznawanie i nazywanie wybranych figur geometrycznych: koło, kwadrat, trójkąt, prostokąt; podawanie ich podstawowych cech.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Działalność plastyczna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Zainteresowania plastyczne</w:t>
      </w:r>
    </w:p>
    <w:p w:rsidR="00E84E21" w:rsidRPr="00072568" w:rsidRDefault="00E84E21" w:rsidP="00E84E21">
      <w:pPr>
        <w:numPr>
          <w:ilvl w:val="0"/>
          <w:numId w:val="10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tworzenie kompozycji z różnych materiałów i tworzyw (kolaż).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 xml:space="preserve">W świecie sztuki – muzyka 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Muzyka i ruch</w:t>
      </w:r>
    </w:p>
    <w:p w:rsidR="00E84E21" w:rsidRPr="00072568" w:rsidRDefault="00E84E21" w:rsidP="00E84E21">
      <w:pPr>
        <w:numPr>
          <w:ilvl w:val="0"/>
          <w:numId w:val="10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reagowanie ruchem na zmiany wysokości dźwięków (wysokie – niskie), tempa (szybciej – wolniej) i dynamiki (głośniej – ciszej) utworu.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Bezpieczeństwo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Świadomość niebezpieczeństwa</w:t>
      </w:r>
    </w:p>
    <w:p w:rsidR="00E84E21" w:rsidRPr="00072568" w:rsidRDefault="00E84E21" w:rsidP="00E84E21">
      <w:pPr>
        <w:numPr>
          <w:ilvl w:val="0"/>
          <w:numId w:val="14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przewidywanie skutków niebezpiecznych zabaw i niewłaściwego zachowania.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Aktywność ruchowa</w:t>
      </w:r>
    </w:p>
    <w:p w:rsidR="00E84E21" w:rsidRPr="00072568" w:rsidRDefault="00E84E21" w:rsidP="00E84E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Sprawność ruchowa</w:t>
      </w:r>
    </w:p>
    <w:p w:rsidR="00E84E21" w:rsidRPr="00072568" w:rsidRDefault="00E84E21" w:rsidP="00E84E21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uczestniczenie w ćwiczeniach gimnastycznych.</w:t>
      </w:r>
    </w:p>
    <w:p w:rsidR="007D22A3" w:rsidRPr="008553E9" w:rsidRDefault="007D22A3" w:rsidP="007D22A3">
      <w:pPr>
        <w:rPr>
          <w:rFonts w:ascii="Times New Roman" w:hAnsi="Times New Roman" w:cs="Times New Roman"/>
          <w:b/>
          <w:sz w:val="28"/>
          <w:szCs w:val="28"/>
        </w:rPr>
      </w:pPr>
    </w:p>
    <w:p w:rsidR="00D722EE" w:rsidRPr="008553E9" w:rsidRDefault="0025177E" w:rsidP="00D722EE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8553E9">
        <w:rPr>
          <w:rFonts w:ascii="Times New Roman" w:hAnsi="Times New Roman"/>
          <w:b/>
          <w:sz w:val="28"/>
          <w:szCs w:val="28"/>
        </w:rPr>
        <w:t>Babcia i dziadek</w:t>
      </w:r>
    </w:p>
    <w:p w:rsidR="0025177E" w:rsidRPr="00072568" w:rsidRDefault="0025177E" w:rsidP="0025177E">
      <w:pPr>
        <w:rPr>
          <w:rFonts w:ascii="Times New Roman" w:hAnsi="Times New Roman" w:cs="Times New Roman"/>
          <w:sz w:val="24"/>
          <w:szCs w:val="24"/>
        </w:rPr>
      </w:pP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Rodzina</w:t>
      </w: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Wiedza o rodzinie</w:t>
      </w:r>
    </w:p>
    <w:p w:rsidR="0025177E" w:rsidRPr="00072568" w:rsidRDefault="0025177E" w:rsidP="0025177E">
      <w:pPr>
        <w:numPr>
          <w:ilvl w:val="0"/>
          <w:numId w:val="19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określanie pokrewieństwa pomiędzy członkami rodziny (np. babcia to mama mamy itp.)</w:t>
      </w:r>
    </w:p>
    <w:p w:rsidR="0025177E" w:rsidRPr="00072568" w:rsidRDefault="0025177E" w:rsidP="0025177E">
      <w:pPr>
        <w:numPr>
          <w:ilvl w:val="0"/>
          <w:numId w:val="19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dzielenie się wiadomościami na temat życia w rodzinie.</w:t>
      </w: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Rodzinne święta</w:t>
      </w:r>
    </w:p>
    <w:p w:rsidR="0025177E" w:rsidRPr="00072568" w:rsidRDefault="0025177E" w:rsidP="0025177E">
      <w:pPr>
        <w:numPr>
          <w:ilvl w:val="0"/>
          <w:numId w:val="19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przedstawienie przygotowanego programu artystycznego dla rodziców lub dziadków z okazji ich świąt; wykonywanie upominków; wspólna zabawa z przybyłymi gośćmi</w:t>
      </w:r>
    </w:p>
    <w:p w:rsidR="0025177E" w:rsidRPr="00072568" w:rsidRDefault="0025177E" w:rsidP="0025177E">
      <w:pPr>
        <w:numPr>
          <w:ilvl w:val="0"/>
          <w:numId w:val="19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podawanie przybliżonych dat świąt rodziców i świąt dziadków.</w:t>
      </w: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Więzi rodzinne</w:t>
      </w:r>
    </w:p>
    <w:p w:rsidR="0025177E" w:rsidRPr="00072568" w:rsidRDefault="0025177E" w:rsidP="0025177E">
      <w:pPr>
        <w:numPr>
          <w:ilvl w:val="0"/>
          <w:numId w:val="19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wyrażanie uczuć względem członków rodziny (słowami, gestem, czynnościami).</w:t>
      </w:r>
    </w:p>
    <w:p w:rsidR="0025177E" w:rsidRPr="00072568" w:rsidRDefault="0025177E" w:rsidP="0025177E">
      <w:pPr>
        <w:spacing w:after="0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Procesy poznawcze</w:t>
      </w:r>
    </w:p>
    <w:p w:rsidR="0025177E" w:rsidRPr="00072568" w:rsidRDefault="0025177E" w:rsidP="0025177E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Pamięć</w:t>
      </w:r>
    </w:p>
    <w:p w:rsidR="0025177E" w:rsidRPr="00072568" w:rsidRDefault="0025177E" w:rsidP="0025177E">
      <w:pPr>
        <w:numPr>
          <w:ilvl w:val="0"/>
          <w:numId w:val="19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powtarzanie z pamięci wierszy, piosenek.</w:t>
      </w:r>
    </w:p>
    <w:p w:rsidR="0025177E" w:rsidRPr="00072568" w:rsidRDefault="0025177E" w:rsidP="0025177E">
      <w:pPr>
        <w:spacing w:after="0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Aktywność językowa</w:t>
      </w:r>
    </w:p>
    <w:p w:rsidR="0025177E" w:rsidRPr="00072568" w:rsidRDefault="0025177E" w:rsidP="0025177E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Wypowiedzi ustne</w:t>
      </w:r>
    </w:p>
    <w:p w:rsidR="0025177E" w:rsidRPr="00072568" w:rsidRDefault="0025177E" w:rsidP="0025177E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formułowanie dłuższych wypowiedzi o ważnych sprawach.</w:t>
      </w:r>
    </w:p>
    <w:p w:rsidR="0025177E" w:rsidRPr="00072568" w:rsidRDefault="0025177E" w:rsidP="0025177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Początkowa nauka czytania i pisania</w:t>
      </w: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Słuch fonematyczny</w:t>
      </w:r>
    </w:p>
    <w:p w:rsidR="0025177E" w:rsidRPr="00072568" w:rsidRDefault="0025177E" w:rsidP="0025177E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tworzenie słów (lub wyszukiwanie obrazów) zawierających daną sylabę na początku, na końcu lub w środku</w:t>
      </w:r>
    </w:p>
    <w:p w:rsidR="0025177E" w:rsidRPr="00072568" w:rsidRDefault="0025177E" w:rsidP="0025177E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układanie rymów do podanych słów</w:t>
      </w:r>
    </w:p>
    <w:p w:rsidR="0025177E" w:rsidRPr="00072568" w:rsidRDefault="0025177E" w:rsidP="0025177E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25177E" w:rsidRPr="00072568" w:rsidRDefault="0025177E" w:rsidP="0025177E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Przygotowanie do czytania</w:t>
      </w:r>
    </w:p>
    <w:p w:rsidR="0025177E" w:rsidRPr="00072568" w:rsidRDefault="0025177E" w:rsidP="0025177E">
      <w:pPr>
        <w:pStyle w:val="Akapitzlist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25177E" w:rsidRPr="00072568" w:rsidRDefault="0025177E" w:rsidP="0025177E">
      <w:pPr>
        <w:spacing w:after="0"/>
        <w:ind w:left="204" w:hanging="204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Przygotowanie do pisania</w:t>
      </w:r>
    </w:p>
    <w:p w:rsidR="0025177E" w:rsidRPr="00072568" w:rsidRDefault="0025177E" w:rsidP="0025177E">
      <w:pPr>
        <w:pStyle w:val="Akapitzlist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lastRenderedPageBreak/>
        <w:t>rozwijanie sprawności manualnej poprzez uczestnictwo w zabawach (np. z zastosowaniem klamerek, spinaczy) oraz poprzez podejmowanie działalności plastycznej</w:t>
      </w:r>
    </w:p>
    <w:p w:rsidR="0025177E" w:rsidRPr="00072568" w:rsidRDefault="0025177E" w:rsidP="0025177E">
      <w:pPr>
        <w:pStyle w:val="Akapitzlist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odróżnianie druku od pisma</w:t>
      </w:r>
    </w:p>
    <w:p w:rsidR="0025177E" w:rsidRPr="00072568" w:rsidRDefault="0025177E" w:rsidP="0025177E">
      <w:pPr>
        <w:pStyle w:val="Akapitzlist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wykonywanie ćwiczeń grafomotorycznych</w:t>
      </w: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Elementy matematyki</w:t>
      </w: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Liczenie</w:t>
      </w:r>
    </w:p>
    <w:p w:rsidR="0025177E" w:rsidRPr="00072568" w:rsidRDefault="0025177E" w:rsidP="0025177E">
      <w:pPr>
        <w:pStyle w:val="Akapitzlist"/>
        <w:numPr>
          <w:ilvl w:val="0"/>
          <w:numId w:val="22"/>
        </w:numPr>
        <w:ind w:left="284" w:hanging="284"/>
        <w:rPr>
          <w:rFonts w:ascii="Times New Roman" w:hAnsi="Times New Roman"/>
          <w:sz w:val="24"/>
          <w:szCs w:val="24"/>
          <w:shd w:val="clear" w:color="auto" w:fill="3BCCFF"/>
        </w:rPr>
      </w:pPr>
      <w:r w:rsidRPr="00072568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Aktywność ruchowa</w:t>
      </w:r>
    </w:p>
    <w:p w:rsidR="0025177E" w:rsidRPr="00072568" w:rsidRDefault="0025177E" w:rsidP="00251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Sprawność ruchowa</w:t>
      </w:r>
    </w:p>
    <w:p w:rsidR="0025177E" w:rsidRPr="00072568" w:rsidRDefault="0025177E" w:rsidP="0025177E">
      <w:pPr>
        <w:pStyle w:val="Akapitzlist"/>
        <w:numPr>
          <w:ilvl w:val="0"/>
          <w:numId w:val="22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072568">
        <w:rPr>
          <w:rFonts w:ascii="Times New Roman" w:hAnsi="Times New Roman"/>
          <w:sz w:val="24"/>
          <w:szCs w:val="24"/>
        </w:rPr>
        <w:t>uczestniczenie w ćwiczeniach gimnastycznych.</w:t>
      </w:r>
    </w:p>
    <w:p w:rsidR="0025177E" w:rsidRPr="00072568" w:rsidRDefault="0025177E" w:rsidP="0025177E">
      <w:pPr>
        <w:rPr>
          <w:rFonts w:ascii="Times New Roman" w:hAnsi="Times New Roman" w:cs="Times New Roman"/>
          <w:sz w:val="24"/>
          <w:szCs w:val="24"/>
        </w:rPr>
      </w:pPr>
    </w:p>
    <w:p w:rsidR="009A6CD8" w:rsidRPr="008553E9" w:rsidRDefault="00072568" w:rsidP="00125CBD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8553E9">
        <w:rPr>
          <w:rFonts w:ascii="Times New Roman" w:hAnsi="Times New Roman"/>
          <w:b/>
          <w:sz w:val="28"/>
          <w:szCs w:val="28"/>
        </w:rPr>
        <w:t xml:space="preserve">Projekt </w:t>
      </w:r>
      <w:r w:rsidRPr="008553E9">
        <w:rPr>
          <w:rFonts w:ascii="Times New Roman" w:hAnsi="Times New Roman"/>
          <w:b/>
          <w:i/>
          <w:sz w:val="28"/>
          <w:szCs w:val="28"/>
        </w:rPr>
        <w:t xml:space="preserve">Zabawki </w:t>
      </w:r>
    </w:p>
    <w:p w:rsidR="009A6CD8" w:rsidRPr="00072568" w:rsidRDefault="009A6CD8" w:rsidP="009A6CD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Świat techniki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Człowiek i technika</w:t>
      </w:r>
    </w:p>
    <w:p w:rsidR="009A6CD8" w:rsidRPr="00072568" w:rsidRDefault="009A6CD8" w:rsidP="009A6CD8">
      <w:pPr>
        <w:numPr>
          <w:ilvl w:val="0"/>
          <w:numId w:val="23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stopniowe dowiadywanie się o tym, że wiele przedmiotów, które otaczają człowieka, jest jego dziełem.</w:t>
      </w:r>
      <w:bookmarkStart w:id="0" w:name="_GoBack"/>
      <w:bookmarkEnd w:id="0"/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Miejscowość, region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Praca dorosłych</w:t>
      </w:r>
    </w:p>
    <w:p w:rsidR="009A6CD8" w:rsidRPr="00072568" w:rsidRDefault="009A6CD8" w:rsidP="009A6CD8">
      <w:pPr>
        <w:numPr>
          <w:ilvl w:val="0"/>
          <w:numId w:val="23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nabywanie szacunku dla pracy ludzi w różnych zawodach.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Koledzy, grupa przedszkolna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Współdziałanie w grupie</w:t>
      </w:r>
    </w:p>
    <w:p w:rsidR="009A6CD8" w:rsidRPr="00072568" w:rsidRDefault="009A6CD8" w:rsidP="009A6CD8">
      <w:pPr>
        <w:numPr>
          <w:ilvl w:val="0"/>
          <w:numId w:val="5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poznawanie zasad zgodnego współdziałania (uzgadnianie planu działania, podział ról, wzajemna pomoc, tolerancja względem odmiennych pomysłów kolegów itp.).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Komunikowanie się w grupie</w:t>
      </w:r>
    </w:p>
    <w:p w:rsidR="009A6CD8" w:rsidRPr="00072568" w:rsidRDefault="009A6CD8" w:rsidP="009A6CD8">
      <w:pPr>
        <w:numPr>
          <w:ilvl w:val="0"/>
          <w:numId w:val="5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dzielenie się wrażeniami, spostrzeżeniami z obserwacji danego zdarzenia, danej sytuacji.</w:t>
      </w:r>
    </w:p>
    <w:p w:rsidR="009A6CD8" w:rsidRPr="00072568" w:rsidRDefault="009A6CD8" w:rsidP="0007256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Elementy matematyki</w:t>
      </w:r>
    </w:p>
    <w:p w:rsidR="009A6CD8" w:rsidRPr="00072568" w:rsidRDefault="009A6CD8" w:rsidP="000725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Pojęcie stałości liczby, równoliczność</w:t>
      </w:r>
    </w:p>
    <w:p w:rsidR="009A6CD8" w:rsidRPr="00072568" w:rsidRDefault="009A6CD8" w:rsidP="009A6CD8">
      <w:pPr>
        <w:numPr>
          <w:ilvl w:val="0"/>
          <w:numId w:val="5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dostrzeganie, że zmiana kolejności ustawienia nie zmienia liczby elementów.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Klasyfikowanie</w:t>
      </w:r>
    </w:p>
    <w:p w:rsidR="009A6CD8" w:rsidRPr="00072568" w:rsidRDefault="009A6CD8" w:rsidP="009A6CD8">
      <w:pPr>
        <w:numPr>
          <w:ilvl w:val="0"/>
          <w:numId w:val="5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klasyfikowanie tych samych obiektów wielokrotnie, każdorazowo według innej cechy.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W świecie techniki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Działalność badawcza</w:t>
      </w:r>
    </w:p>
    <w:p w:rsidR="009A6CD8" w:rsidRPr="00072568" w:rsidRDefault="009A6CD8" w:rsidP="009A6CD8">
      <w:pPr>
        <w:numPr>
          <w:ilvl w:val="0"/>
          <w:numId w:val="5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 xml:space="preserve">samodzielne eksperymentowanie z właściwościami materiałów, np. różnego rodzaju papierem. 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Działalność plastyczna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Zainteresowania plastyczne</w:t>
      </w:r>
    </w:p>
    <w:p w:rsidR="009A6CD8" w:rsidRPr="00072568" w:rsidRDefault="009A6CD8" w:rsidP="009A6CD8">
      <w:pPr>
        <w:numPr>
          <w:ilvl w:val="0"/>
          <w:numId w:val="5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 xml:space="preserve">poznawanie i stosowanie różnych technik plastycznych, np.: batiku, kolażu, frotażu, mokrego w mokrym, origami itp. 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 xml:space="preserve">W świecie sztuki – film 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Filmy dla dzieci</w:t>
      </w:r>
    </w:p>
    <w:p w:rsidR="009A6CD8" w:rsidRPr="00072568" w:rsidRDefault="009A6CD8" w:rsidP="009A6CD8">
      <w:pPr>
        <w:numPr>
          <w:ilvl w:val="0"/>
          <w:numId w:val="24"/>
        </w:numPr>
        <w:spacing w:after="0" w:line="240" w:lineRule="auto"/>
        <w:ind w:left="204" w:hanging="204"/>
        <w:rPr>
          <w:rFonts w:ascii="Times New Roman" w:eastAsia="Calibri" w:hAnsi="Times New Roman" w:cs="Times New Roman"/>
          <w:b/>
          <w:sz w:val="24"/>
          <w:szCs w:val="24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dzielenie się wrażeniami na temat obejrzanych filmów.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72568">
        <w:rPr>
          <w:rFonts w:ascii="Times New Roman" w:eastAsia="Calibri" w:hAnsi="Times New Roman" w:cs="Times New Roman"/>
          <w:b/>
          <w:sz w:val="24"/>
          <w:szCs w:val="24"/>
        </w:rPr>
        <w:t>Aktywność ruchowa</w:t>
      </w:r>
    </w:p>
    <w:p w:rsidR="009A6CD8" w:rsidRPr="00072568" w:rsidRDefault="009A6CD8" w:rsidP="009A6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568">
        <w:rPr>
          <w:rFonts w:ascii="Times New Roman" w:eastAsia="Calibri" w:hAnsi="Times New Roman" w:cs="Times New Roman"/>
          <w:i/>
          <w:sz w:val="24"/>
          <w:szCs w:val="24"/>
        </w:rPr>
        <w:t>Sprawność ruchowa</w:t>
      </w:r>
    </w:p>
    <w:p w:rsidR="00125CBD" w:rsidRPr="00072568" w:rsidRDefault="009A6CD8" w:rsidP="009A6CD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72568">
        <w:rPr>
          <w:rFonts w:ascii="Times New Roman" w:eastAsia="Calibri" w:hAnsi="Times New Roman" w:cs="Times New Roman"/>
          <w:sz w:val="24"/>
          <w:szCs w:val="24"/>
        </w:rPr>
        <w:t>uczestniczenie w ćwiczeniach gimnastycznych.</w:t>
      </w:r>
    </w:p>
    <w:sectPr w:rsidR="00125CBD" w:rsidRPr="00072568" w:rsidSect="002510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A6" w:rsidRDefault="00BA61A6" w:rsidP="008553E9">
      <w:pPr>
        <w:spacing w:after="0" w:line="240" w:lineRule="auto"/>
      </w:pPr>
      <w:r>
        <w:separator/>
      </w:r>
    </w:p>
  </w:endnote>
  <w:endnote w:type="continuationSeparator" w:id="0">
    <w:p w:rsidR="00BA61A6" w:rsidRDefault="00BA61A6" w:rsidP="0085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033200"/>
      <w:docPartObj>
        <w:docPartGallery w:val="Page Numbers (Bottom of Page)"/>
        <w:docPartUnique/>
      </w:docPartObj>
    </w:sdtPr>
    <w:sdtContent>
      <w:p w:rsidR="008553E9" w:rsidRDefault="008553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CEA">
          <w:rPr>
            <w:noProof/>
          </w:rPr>
          <w:t>4</w:t>
        </w:r>
        <w:r>
          <w:fldChar w:fldCharType="end"/>
        </w:r>
      </w:p>
    </w:sdtContent>
  </w:sdt>
  <w:p w:rsidR="008553E9" w:rsidRDefault="00855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A6" w:rsidRDefault="00BA61A6" w:rsidP="008553E9">
      <w:pPr>
        <w:spacing w:after="0" w:line="240" w:lineRule="auto"/>
      </w:pPr>
      <w:r>
        <w:separator/>
      </w:r>
    </w:p>
  </w:footnote>
  <w:footnote w:type="continuationSeparator" w:id="0">
    <w:p w:rsidR="00BA61A6" w:rsidRDefault="00BA61A6" w:rsidP="0085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63"/>
    <w:multiLevelType w:val="single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64"/>
    <w:multiLevelType w:val="single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78"/>
    <w:multiLevelType w:val="singleLevel"/>
    <w:tmpl w:val="00000078"/>
    <w:name w:val="WW8Num1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A2"/>
    <w:multiLevelType w:val="singleLevel"/>
    <w:tmpl w:val="000000A2"/>
    <w:name w:val="WW8Num162"/>
    <w:lvl w:ilvl="0">
      <w:start w:val="1"/>
      <w:numFmt w:val="bullet"/>
      <w:lvlText w:val=""/>
      <w:lvlJc w:val="left"/>
      <w:pPr>
        <w:tabs>
          <w:tab w:val="num" w:pos="0"/>
        </w:tabs>
        <w:ind w:left="924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A4"/>
    <w:multiLevelType w:val="singleLevel"/>
    <w:tmpl w:val="000000A4"/>
    <w:name w:val="WW8Num1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20C67200"/>
    <w:multiLevelType w:val="hybridMultilevel"/>
    <w:tmpl w:val="7F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2BD5"/>
    <w:multiLevelType w:val="hybridMultilevel"/>
    <w:tmpl w:val="C6D0B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A220A"/>
    <w:multiLevelType w:val="hybridMultilevel"/>
    <w:tmpl w:val="0DC0F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C380E"/>
    <w:multiLevelType w:val="hybridMultilevel"/>
    <w:tmpl w:val="9DAC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25CE8"/>
    <w:multiLevelType w:val="hybridMultilevel"/>
    <w:tmpl w:val="B8A2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02CA"/>
    <w:multiLevelType w:val="hybridMultilevel"/>
    <w:tmpl w:val="50F2E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151EC"/>
    <w:multiLevelType w:val="hybridMultilevel"/>
    <w:tmpl w:val="9D0EC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3675D"/>
    <w:multiLevelType w:val="hybridMultilevel"/>
    <w:tmpl w:val="0C0CA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12422"/>
    <w:multiLevelType w:val="hybridMultilevel"/>
    <w:tmpl w:val="8D94DA06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72C66CCF"/>
    <w:multiLevelType w:val="hybridMultilevel"/>
    <w:tmpl w:val="93C8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23860"/>
    <w:multiLevelType w:val="hybridMultilevel"/>
    <w:tmpl w:val="9C24B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21"/>
  </w:num>
  <w:num w:numId="7">
    <w:abstractNumId w:val="14"/>
  </w:num>
  <w:num w:numId="8">
    <w:abstractNumId w:val="22"/>
  </w:num>
  <w:num w:numId="9">
    <w:abstractNumId w:val="17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  <w:num w:numId="15">
    <w:abstractNumId w:val="18"/>
  </w:num>
  <w:num w:numId="16">
    <w:abstractNumId w:val="13"/>
  </w:num>
  <w:num w:numId="17">
    <w:abstractNumId w:val="23"/>
  </w:num>
  <w:num w:numId="18">
    <w:abstractNumId w:val="15"/>
  </w:num>
  <w:num w:numId="19">
    <w:abstractNumId w:val="4"/>
  </w:num>
  <w:num w:numId="20">
    <w:abstractNumId w:val="20"/>
  </w:num>
  <w:num w:numId="21">
    <w:abstractNumId w:val="19"/>
  </w:num>
  <w:num w:numId="22">
    <w:abstractNumId w:val="16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EC"/>
    <w:rsid w:val="00072568"/>
    <w:rsid w:val="00125CBD"/>
    <w:rsid w:val="0025107A"/>
    <w:rsid w:val="0025177E"/>
    <w:rsid w:val="007D22A3"/>
    <w:rsid w:val="007E6CEA"/>
    <w:rsid w:val="008553E9"/>
    <w:rsid w:val="009A6CD8"/>
    <w:rsid w:val="00BA61A6"/>
    <w:rsid w:val="00D722EE"/>
    <w:rsid w:val="00D75CEC"/>
    <w:rsid w:val="00E12D70"/>
    <w:rsid w:val="00E84E21"/>
    <w:rsid w:val="00E8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D2A2A-0E4D-4AE3-A136-35FAEB9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EC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75CEC"/>
    <w:pPr>
      <w:spacing w:after="0" w:line="240" w:lineRule="auto"/>
      <w:ind w:left="709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5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3E9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3E9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3E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Dorota Kalinowska</cp:lastModifiedBy>
  <cp:revision>2</cp:revision>
  <cp:lastPrinted>2020-12-21T09:38:00Z</cp:lastPrinted>
  <dcterms:created xsi:type="dcterms:W3CDTF">2020-12-21T09:44:00Z</dcterms:created>
  <dcterms:modified xsi:type="dcterms:W3CDTF">2020-12-21T09:44:00Z</dcterms:modified>
</cp:coreProperties>
</file>