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CD" w:rsidRDefault="00D201AB" w:rsidP="00B726CD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Zamierzenia wychowawczo-dydaktyczne</w:t>
      </w:r>
      <w:bookmarkStart w:id="0" w:name="_GoBack"/>
      <w:bookmarkEnd w:id="0"/>
      <w:r w:rsidR="00B726CD">
        <w:rPr>
          <w:rFonts w:ascii="Bookman Old Style" w:hAnsi="Bookman Old Style"/>
          <w:sz w:val="28"/>
          <w:szCs w:val="28"/>
          <w:u w:val="single"/>
        </w:rPr>
        <w:t xml:space="preserve"> dla dzieci 5-l</w:t>
      </w:r>
    </w:p>
    <w:p w:rsidR="00B726CD" w:rsidRDefault="00B726CD" w:rsidP="00B726CD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Wrzesień 2021r.</w:t>
      </w:r>
    </w:p>
    <w:p w:rsidR="00B726CD" w:rsidRDefault="00B726CD" w:rsidP="00B726CD">
      <w:pPr>
        <w:jc w:val="center"/>
        <w:rPr>
          <w:rFonts w:ascii="Bookman Old Style" w:hAnsi="Bookman Old Style"/>
          <w:sz w:val="28"/>
          <w:szCs w:val="28"/>
          <w:u w:val="single"/>
        </w:rPr>
      </w:pPr>
    </w:p>
    <w:p w:rsidR="00B726CD" w:rsidRPr="00EA0C4F" w:rsidRDefault="00B726CD" w:rsidP="00B726CD">
      <w:pPr>
        <w:rPr>
          <w:rFonts w:ascii="Bookman Old Style" w:hAnsi="Bookman Old Style"/>
          <w:sz w:val="24"/>
          <w:szCs w:val="24"/>
          <w:u w:val="single"/>
        </w:rPr>
      </w:pPr>
      <w:r w:rsidRPr="00EA0C4F">
        <w:rPr>
          <w:rFonts w:ascii="Bookman Old Style" w:hAnsi="Bookman Old Style"/>
          <w:sz w:val="24"/>
          <w:szCs w:val="24"/>
          <w:u w:val="single"/>
        </w:rPr>
        <w:t xml:space="preserve">Tydzień 1. Przyjaciele w przedszkolu </w:t>
      </w:r>
    </w:p>
    <w:p w:rsidR="00B726CD" w:rsidRPr="005E5B33" w:rsidRDefault="00B726CD" w:rsidP="00B726CD">
      <w:pPr>
        <w:tabs>
          <w:tab w:val="left" w:pos="5880"/>
        </w:tabs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>Cele ogólne</w:t>
      </w:r>
    </w:p>
    <w:p w:rsidR="00B726CD" w:rsidRPr="005E5B33" w:rsidRDefault="00B726CD" w:rsidP="00B726CD">
      <w:pPr>
        <w:tabs>
          <w:tab w:val="left" w:pos="5880"/>
        </w:tabs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>Obszar fizyczny</w:t>
      </w:r>
      <w:r w:rsidR="005E5B33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B726CD" w:rsidRPr="005E5B33" w:rsidRDefault="00B726CD" w:rsidP="005E5B33">
      <w:pPr>
        <w:pStyle w:val="Akapitzlist"/>
        <w:numPr>
          <w:ilvl w:val="0"/>
          <w:numId w:val="5"/>
        </w:numPr>
        <w:tabs>
          <w:tab w:val="left" w:pos="5880"/>
        </w:tabs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>wdrażanie do uczestnictwa w zabawach integracyjnych, ruchowych i muzycznych</w:t>
      </w:r>
    </w:p>
    <w:p w:rsidR="00B726CD" w:rsidRDefault="00B726CD" w:rsidP="00EA0C4F">
      <w:pPr>
        <w:pStyle w:val="Akapitzlist"/>
        <w:numPr>
          <w:ilvl w:val="0"/>
          <w:numId w:val="5"/>
        </w:numPr>
        <w:tabs>
          <w:tab w:val="left" w:pos="5880"/>
        </w:tabs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>wdrażanie do bezpiecznego i poprawnego wykonywania ćwiczeń gimnastyczny</w:t>
      </w:r>
      <w:r w:rsidRPr="00EA0C4F">
        <w:rPr>
          <w:rFonts w:ascii="Bookman Old Style" w:hAnsi="Bookman Old Style" w:cs="Times New Roman"/>
          <w:sz w:val="24"/>
          <w:szCs w:val="24"/>
        </w:rPr>
        <w:t>ch</w:t>
      </w:r>
    </w:p>
    <w:p w:rsidR="00EA0C4F" w:rsidRPr="00EA0C4F" w:rsidRDefault="00EA0C4F" w:rsidP="00EA0C4F">
      <w:pPr>
        <w:pStyle w:val="Akapitzlist"/>
        <w:tabs>
          <w:tab w:val="left" w:pos="5880"/>
        </w:tabs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B726CD" w:rsidRPr="001D68B3" w:rsidRDefault="00B726CD" w:rsidP="005E5B33">
      <w:pPr>
        <w:tabs>
          <w:tab w:val="left" w:pos="2385"/>
        </w:tabs>
        <w:rPr>
          <w:rFonts w:ascii="Bookman Old Style" w:hAnsi="Bookman Old Style" w:cs="Times New Roman"/>
          <w:sz w:val="24"/>
          <w:szCs w:val="24"/>
        </w:rPr>
      </w:pPr>
      <w:r w:rsidRPr="001D68B3">
        <w:rPr>
          <w:rFonts w:ascii="Bookman Old Style" w:hAnsi="Bookman Old Style" w:cs="Times New Roman"/>
          <w:sz w:val="24"/>
          <w:szCs w:val="24"/>
        </w:rPr>
        <w:t>Obszar emocjonalny</w:t>
      </w:r>
      <w:r w:rsidR="005E5B33" w:rsidRPr="001D68B3">
        <w:rPr>
          <w:rFonts w:ascii="Bookman Old Style" w:hAnsi="Bookman Old Style" w:cs="Times New Roman"/>
          <w:sz w:val="24"/>
          <w:szCs w:val="24"/>
        </w:rPr>
        <w:tab/>
      </w:r>
      <w:r w:rsidR="00DB34A2" w:rsidRPr="001D68B3">
        <w:rPr>
          <w:rFonts w:ascii="Bookman Old Style" w:hAnsi="Bookman Old Style" w:cs="Times New Roman"/>
          <w:sz w:val="24"/>
          <w:szCs w:val="24"/>
        </w:rPr>
        <w:t>:</w:t>
      </w:r>
    </w:p>
    <w:p w:rsidR="00B726CD" w:rsidRDefault="00B726CD" w:rsidP="005E5B33">
      <w:pPr>
        <w:pStyle w:val="Akapitzlist"/>
        <w:numPr>
          <w:ilvl w:val="0"/>
          <w:numId w:val="4"/>
        </w:numPr>
        <w:tabs>
          <w:tab w:val="left" w:pos="5880"/>
        </w:tabs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 xml:space="preserve">kształtowanie umiejętności wyrażania własnych emocji  </w:t>
      </w:r>
    </w:p>
    <w:p w:rsidR="00DB34A2" w:rsidRPr="005E5B33" w:rsidRDefault="00DB34A2" w:rsidP="00DB34A2">
      <w:pPr>
        <w:pStyle w:val="Akapitzlist"/>
        <w:tabs>
          <w:tab w:val="left" w:pos="5880"/>
        </w:tabs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DB34A2" w:rsidRPr="001D68B3" w:rsidRDefault="00B726CD" w:rsidP="00B726CD">
      <w:pPr>
        <w:tabs>
          <w:tab w:val="left" w:pos="5880"/>
        </w:tabs>
        <w:rPr>
          <w:rFonts w:ascii="Bookman Old Style" w:hAnsi="Bookman Old Style" w:cs="Times New Roman"/>
          <w:sz w:val="24"/>
          <w:szCs w:val="24"/>
        </w:rPr>
      </w:pPr>
      <w:r w:rsidRPr="001D68B3">
        <w:rPr>
          <w:rFonts w:ascii="Bookman Old Style" w:hAnsi="Bookman Old Style" w:cs="Times New Roman"/>
          <w:sz w:val="24"/>
          <w:szCs w:val="24"/>
        </w:rPr>
        <w:t>Obszar społeczny</w:t>
      </w:r>
      <w:r w:rsidR="00DB34A2" w:rsidRPr="001D68B3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B726CD" w:rsidRPr="005E5B33" w:rsidRDefault="00B726CD" w:rsidP="005E5B33">
      <w:pPr>
        <w:pStyle w:val="Akapitzlist"/>
        <w:numPr>
          <w:ilvl w:val="0"/>
          <w:numId w:val="3"/>
        </w:numPr>
        <w:tabs>
          <w:tab w:val="left" w:pos="5880"/>
        </w:tabs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 xml:space="preserve">wdrażanie do współdziałania w zespole rówieśniczym  </w:t>
      </w:r>
    </w:p>
    <w:p w:rsidR="00B726CD" w:rsidRPr="005E5B33" w:rsidRDefault="00B726CD" w:rsidP="005E5B33">
      <w:pPr>
        <w:pStyle w:val="Akapitzlist"/>
        <w:numPr>
          <w:ilvl w:val="0"/>
          <w:numId w:val="3"/>
        </w:numPr>
        <w:tabs>
          <w:tab w:val="left" w:pos="5880"/>
        </w:tabs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>budowanie świadomości przynależności do grupy przedszkolnej</w:t>
      </w:r>
    </w:p>
    <w:p w:rsidR="00B726CD" w:rsidRPr="005E5B33" w:rsidRDefault="00B726CD" w:rsidP="005E5B33">
      <w:pPr>
        <w:pStyle w:val="Akapitzlist"/>
        <w:numPr>
          <w:ilvl w:val="0"/>
          <w:numId w:val="3"/>
        </w:numPr>
        <w:tabs>
          <w:tab w:val="left" w:pos="5880"/>
        </w:tabs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>zapoznanie z rozkładem pomieszczeń w przedszkolu</w:t>
      </w:r>
    </w:p>
    <w:p w:rsidR="00B726CD" w:rsidRPr="005E5B33" w:rsidRDefault="00B726CD" w:rsidP="005E5B33">
      <w:pPr>
        <w:pStyle w:val="Akapitzlist"/>
        <w:numPr>
          <w:ilvl w:val="0"/>
          <w:numId w:val="3"/>
        </w:numPr>
        <w:tabs>
          <w:tab w:val="left" w:pos="5880"/>
        </w:tabs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>kształtowanie pożądanych zachowań, respektowanie norm społecznych - wypracowanie kontraktu grupy</w:t>
      </w:r>
    </w:p>
    <w:p w:rsidR="00B726CD" w:rsidRDefault="00B726CD" w:rsidP="005E5B33">
      <w:pPr>
        <w:pStyle w:val="Akapitzlist"/>
        <w:numPr>
          <w:ilvl w:val="0"/>
          <w:numId w:val="3"/>
        </w:numPr>
        <w:tabs>
          <w:tab w:val="left" w:pos="5880"/>
        </w:tabs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 xml:space="preserve">wdrażanie do przestrzegania ustalonych reguł i zasad obowiązujących podczas pobytu w przedszkolu </w:t>
      </w:r>
    </w:p>
    <w:p w:rsidR="001D68B3" w:rsidRPr="005E5B33" w:rsidRDefault="001D68B3" w:rsidP="001D68B3">
      <w:pPr>
        <w:pStyle w:val="Akapitzlist"/>
        <w:tabs>
          <w:tab w:val="left" w:pos="5880"/>
        </w:tabs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B726CD" w:rsidRPr="001D68B3" w:rsidRDefault="00B726CD" w:rsidP="00B726CD">
      <w:pPr>
        <w:tabs>
          <w:tab w:val="left" w:pos="5880"/>
        </w:tabs>
        <w:rPr>
          <w:rFonts w:ascii="Bookman Old Style" w:hAnsi="Bookman Old Style" w:cs="Times New Roman"/>
          <w:sz w:val="24"/>
          <w:szCs w:val="24"/>
        </w:rPr>
      </w:pPr>
      <w:r w:rsidRPr="001D68B3">
        <w:rPr>
          <w:rFonts w:ascii="Bookman Old Style" w:hAnsi="Bookman Old Style" w:cs="Times New Roman"/>
          <w:sz w:val="24"/>
          <w:szCs w:val="24"/>
        </w:rPr>
        <w:t>Obszar poznawczy</w:t>
      </w:r>
      <w:r w:rsidR="009876D6">
        <w:rPr>
          <w:rFonts w:ascii="Bookman Old Style" w:hAnsi="Bookman Old Style" w:cs="Times New Roman"/>
          <w:sz w:val="24"/>
          <w:szCs w:val="24"/>
        </w:rPr>
        <w:t>:</w:t>
      </w:r>
    </w:p>
    <w:p w:rsidR="00B726CD" w:rsidRPr="005E5B33" w:rsidRDefault="00B726CD" w:rsidP="005E5B33">
      <w:pPr>
        <w:pStyle w:val="Akapitzlist"/>
        <w:numPr>
          <w:ilvl w:val="0"/>
          <w:numId w:val="2"/>
        </w:numPr>
        <w:tabs>
          <w:tab w:val="left" w:pos="5880"/>
        </w:tabs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 xml:space="preserve">wdrażanie do wypowiadania się na określony temat </w:t>
      </w:r>
    </w:p>
    <w:p w:rsidR="00B726CD" w:rsidRPr="005E5B33" w:rsidRDefault="00B726CD" w:rsidP="005E5B3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 xml:space="preserve">wdrażanie do samodzielnego tworzenia prac plastycznych za pomocą różnorodnych technik </w:t>
      </w:r>
    </w:p>
    <w:p w:rsidR="00B726CD" w:rsidRPr="005E5B33" w:rsidRDefault="00B726CD" w:rsidP="005E5B3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 xml:space="preserve">kształtowanie umiejętności globalnego rozpoznawania napisów </w:t>
      </w:r>
    </w:p>
    <w:p w:rsidR="00B726CD" w:rsidRPr="005E5B33" w:rsidRDefault="00B726CD" w:rsidP="005E5B3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>kształtowanie umiejętności klasyfikowania obiektów, tworzenia kolekcji, sprawnego przeliczania i porównywania kolekcji</w:t>
      </w:r>
    </w:p>
    <w:p w:rsidR="00B726CD" w:rsidRPr="005E5B33" w:rsidRDefault="00B726CD" w:rsidP="005E5B3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>kształtowanie umiejętności określania kierunków (prawa, lewa, góra, dół) oraz położenia (obok, przed, za, między, nad, pod)</w:t>
      </w:r>
    </w:p>
    <w:p w:rsidR="009435F0" w:rsidRDefault="00B726CD" w:rsidP="00B726CD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5E5B33">
        <w:rPr>
          <w:rFonts w:ascii="Bookman Old Style" w:hAnsi="Bookman Old Style" w:cs="Times New Roman"/>
          <w:sz w:val="24"/>
          <w:szCs w:val="24"/>
        </w:rPr>
        <w:t>wdrażanie do uważnego słuchania</w:t>
      </w:r>
    </w:p>
    <w:p w:rsidR="009435F0" w:rsidRDefault="009435F0" w:rsidP="009435F0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9435F0" w:rsidRPr="00B806A5" w:rsidRDefault="009435F0" w:rsidP="009435F0">
      <w:pPr>
        <w:rPr>
          <w:rFonts w:ascii="Bookman Old Style" w:hAnsi="Bookman Old Style" w:cs="Times New Roman"/>
          <w:sz w:val="24"/>
          <w:szCs w:val="24"/>
          <w:u w:val="single"/>
        </w:rPr>
      </w:pPr>
      <w:r w:rsidRPr="00B806A5">
        <w:rPr>
          <w:rFonts w:ascii="Bookman Old Style" w:hAnsi="Bookman Old Style" w:cs="Times New Roman"/>
          <w:sz w:val="24"/>
          <w:szCs w:val="24"/>
          <w:u w:val="single"/>
        </w:rPr>
        <w:t>Tydzień 2. Jesteśmy bezpieczni</w:t>
      </w:r>
    </w:p>
    <w:p w:rsidR="00C54A90" w:rsidRPr="00B806A5" w:rsidRDefault="00C54A90" w:rsidP="00C54A90">
      <w:pPr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Cele ogólne</w:t>
      </w:r>
    </w:p>
    <w:p w:rsidR="00C54A90" w:rsidRPr="00B806A5" w:rsidRDefault="00C54A90" w:rsidP="00C54A90">
      <w:pPr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Obszar fizyczny</w:t>
      </w:r>
      <w:r w:rsidR="00DC2EDD">
        <w:rPr>
          <w:rFonts w:ascii="Bookman Old Style" w:hAnsi="Bookman Old Style" w:cs="Times New Roman"/>
          <w:sz w:val="24"/>
          <w:szCs w:val="24"/>
        </w:rPr>
        <w:t>:</w:t>
      </w:r>
    </w:p>
    <w:p w:rsidR="00C54A90" w:rsidRPr="00B806A5" w:rsidRDefault="00C54A90" w:rsidP="00676752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aktywny udział w zabawach integracyjnych, ruchowych i muzycznych  </w:t>
      </w:r>
    </w:p>
    <w:p w:rsidR="00C54A90" w:rsidRDefault="00C54A90" w:rsidP="00676752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lastRenderedPageBreak/>
        <w:t xml:space="preserve">wdrażanie do bezpiecznego i poprawnego wykonywania ćwiczeń gimnastycznych </w:t>
      </w:r>
    </w:p>
    <w:p w:rsidR="00B806A5" w:rsidRPr="00B806A5" w:rsidRDefault="00B806A5" w:rsidP="00B806A5">
      <w:pPr>
        <w:pStyle w:val="Akapitzlist"/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C54A90" w:rsidRPr="003015C6" w:rsidRDefault="00C54A90" w:rsidP="003015C6">
      <w:pPr>
        <w:rPr>
          <w:rFonts w:ascii="Bookman Old Style" w:hAnsi="Bookman Old Style" w:cs="Times New Roman"/>
          <w:sz w:val="24"/>
          <w:szCs w:val="24"/>
        </w:rPr>
      </w:pPr>
      <w:r w:rsidRPr="003015C6">
        <w:rPr>
          <w:rFonts w:ascii="Bookman Old Style" w:hAnsi="Bookman Old Style" w:cs="Times New Roman"/>
          <w:sz w:val="24"/>
          <w:szCs w:val="24"/>
        </w:rPr>
        <w:t>Obszar emocjonalny</w:t>
      </w:r>
      <w:r w:rsidR="003015C6">
        <w:rPr>
          <w:rFonts w:ascii="Bookman Old Style" w:hAnsi="Bookman Old Style" w:cs="Times New Roman"/>
          <w:sz w:val="24"/>
          <w:szCs w:val="24"/>
        </w:rPr>
        <w:t>:</w:t>
      </w:r>
    </w:p>
    <w:p w:rsidR="00C54A90" w:rsidRPr="00B806A5" w:rsidRDefault="00C54A90" w:rsidP="00676752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wdrażanie do proszenia o pomoc w sytuacjach trudnych </w:t>
      </w:r>
    </w:p>
    <w:p w:rsidR="00C54A90" w:rsidRDefault="00C54A90" w:rsidP="00676752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wdrażanie do radzenia sobie w nowych sytuacjach</w:t>
      </w:r>
    </w:p>
    <w:p w:rsidR="00B806A5" w:rsidRPr="00B806A5" w:rsidRDefault="00B806A5" w:rsidP="00B806A5">
      <w:pPr>
        <w:pStyle w:val="Akapitzlist"/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C54A90" w:rsidRPr="005F18CA" w:rsidRDefault="00C54A90" w:rsidP="005F18CA">
      <w:pPr>
        <w:rPr>
          <w:rFonts w:ascii="Bookman Old Style" w:hAnsi="Bookman Old Style" w:cs="Times New Roman"/>
          <w:sz w:val="24"/>
          <w:szCs w:val="24"/>
        </w:rPr>
      </w:pPr>
      <w:r w:rsidRPr="005F18CA">
        <w:rPr>
          <w:rFonts w:ascii="Bookman Old Style" w:hAnsi="Bookman Old Style" w:cs="Times New Roman"/>
          <w:sz w:val="24"/>
          <w:szCs w:val="24"/>
        </w:rPr>
        <w:t>Obszar społeczny</w:t>
      </w:r>
      <w:r w:rsidR="005F18CA">
        <w:rPr>
          <w:rFonts w:ascii="Bookman Old Style" w:hAnsi="Bookman Old Style" w:cs="Times New Roman"/>
          <w:sz w:val="24"/>
          <w:szCs w:val="24"/>
        </w:rPr>
        <w:t>:</w:t>
      </w:r>
    </w:p>
    <w:p w:rsidR="00C54A90" w:rsidRPr="00B806A5" w:rsidRDefault="00C54A90" w:rsidP="00676752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kształtowanie umiejętności społecznych – posługiwanie się imieniem i nazwiskiem, znajomość zasad poruszania się w terenie zabudowanym (droga dziecka z domu do przedszkola i z przedszkola do domu, znajomość zasad przechodzenia przez jezdnię)</w:t>
      </w:r>
    </w:p>
    <w:p w:rsidR="00C54A90" w:rsidRPr="00B806A5" w:rsidRDefault="00C54A90" w:rsidP="00676752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wdrażanie do oceny własnego zachowania w kontekście podjętych czynności i zadań oraz przyjętych norm grupowych; przyjmowanie, tworzenie i respektowanie zasad zabawy w grupie </w:t>
      </w:r>
    </w:p>
    <w:p w:rsidR="00C54A90" w:rsidRDefault="00C54A90" w:rsidP="00676752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kształtowanie umiejętności komunikowania się z dziećmi i dorosłymi, wyrażania swoich oczekiwań społecznych wobec innych osób, grupy  </w:t>
      </w:r>
    </w:p>
    <w:p w:rsidR="00B806A5" w:rsidRPr="00B806A5" w:rsidRDefault="00B806A5" w:rsidP="00B806A5">
      <w:pPr>
        <w:pStyle w:val="Akapitzlist"/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C54A90" w:rsidRPr="00B806A5" w:rsidRDefault="00C54A90" w:rsidP="00C54A90">
      <w:pPr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Obszar poznawczy</w:t>
      </w:r>
      <w:r w:rsidR="007B3E79">
        <w:rPr>
          <w:rFonts w:ascii="Bookman Old Style" w:hAnsi="Bookman Old Style" w:cs="Times New Roman"/>
          <w:sz w:val="24"/>
          <w:szCs w:val="24"/>
        </w:rPr>
        <w:t>:</w:t>
      </w:r>
    </w:p>
    <w:p w:rsidR="00C54A90" w:rsidRPr="00B806A5" w:rsidRDefault="00C54A90" w:rsidP="00676752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kształtowanie umiejętności posługiwania się językiem polskim (poprawne wymawianie głosek), rozróżnianie głoski w nagłosie i wygłosie (na początki i na końcu słowa)</w:t>
      </w:r>
    </w:p>
    <w:p w:rsidR="00C54A90" w:rsidRPr="00B806A5" w:rsidRDefault="00C54A90" w:rsidP="00676752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rozwijanie naturalnej kreatywności dziecka w różnych formach aktywności </w:t>
      </w:r>
    </w:p>
    <w:p w:rsidR="00C54A90" w:rsidRPr="00B806A5" w:rsidRDefault="00C54A90" w:rsidP="00676752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wskazywanie zawodów wykonywanych przez rodziców i osoby z najbliższego otoczenia oraz zawodów związanych z udzielaniem pomocy w różnych sytuacjach (nauczyciel, lekarz, pielęgniarka, ratownik medyczny, policjant, strażak)   </w:t>
      </w:r>
    </w:p>
    <w:p w:rsidR="00C54A90" w:rsidRPr="00B806A5" w:rsidRDefault="00C54A90" w:rsidP="00676752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budowanie czynnego i biernego słownika dziecka</w:t>
      </w:r>
    </w:p>
    <w:p w:rsidR="00C54A90" w:rsidRPr="00B806A5" w:rsidRDefault="00C54A90" w:rsidP="00676752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kształtowanie umiejętności określania kierunków (prawa, lewa) oraz położenia (obok, przed, za, pomiędzy, nad, pod)</w:t>
      </w:r>
    </w:p>
    <w:p w:rsidR="009435F0" w:rsidRDefault="009435F0" w:rsidP="009435F0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3618E9" w:rsidRPr="00B806A5" w:rsidRDefault="003618E9" w:rsidP="003618E9">
      <w:pPr>
        <w:rPr>
          <w:rFonts w:ascii="Bookman Old Style" w:hAnsi="Bookman Old Style" w:cs="Times New Roman"/>
          <w:sz w:val="24"/>
          <w:szCs w:val="24"/>
          <w:u w:val="single"/>
        </w:rPr>
      </w:pPr>
      <w:r w:rsidRPr="00B806A5">
        <w:rPr>
          <w:rFonts w:ascii="Bookman Old Style" w:hAnsi="Bookman Old Style" w:cs="Times New Roman"/>
          <w:sz w:val="24"/>
          <w:szCs w:val="24"/>
          <w:u w:val="single"/>
        </w:rPr>
        <w:t>Tydzień 3: Razem się bawimy</w:t>
      </w:r>
    </w:p>
    <w:p w:rsidR="00660151" w:rsidRPr="00B806A5" w:rsidRDefault="00660151" w:rsidP="00660151">
      <w:pPr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Cele ogólne</w:t>
      </w:r>
    </w:p>
    <w:p w:rsidR="00660151" w:rsidRPr="006C5925" w:rsidRDefault="00660151" w:rsidP="00660151">
      <w:pPr>
        <w:rPr>
          <w:rFonts w:ascii="Bookman Old Style" w:hAnsi="Bookman Old Style" w:cs="Times New Roman"/>
          <w:sz w:val="24"/>
          <w:szCs w:val="24"/>
        </w:rPr>
      </w:pPr>
      <w:r w:rsidRPr="006C5925">
        <w:rPr>
          <w:rFonts w:ascii="Bookman Old Style" w:hAnsi="Bookman Old Style" w:cs="Times New Roman"/>
          <w:sz w:val="24"/>
          <w:szCs w:val="24"/>
        </w:rPr>
        <w:t>Obszar fizyczny</w:t>
      </w:r>
      <w:r w:rsidR="00361359">
        <w:rPr>
          <w:rFonts w:ascii="Bookman Old Style" w:hAnsi="Bookman Old Style" w:cs="Times New Roman"/>
          <w:sz w:val="24"/>
          <w:szCs w:val="24"/>
        </w:rPr>
        <w:t>:</w:t>
      </w:r>
    </w:p>
    <w:p w:rsidR="00660151" w:rsidRPr="00B806A5" w:rsidRDefault="00660151" w:rsidP="00676752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wdrażanie do używania chwytu pisarskiego podczas rysowania </w:t>
      </w:r>
    </w:p>
    <w:p w:rsidR="00660151" w:rsidRPr="00B806A5" w:rsidRDefault="00660151" w:rsidP="00676752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wdrażanie do bezpiecznego posługiwania się nożyczkami – cięcie po liniach prostych</w:t>
      </w:r>
    </w:p>
    <w:p w:rsidR="00660151" w:rsidRPr="00B806A5" w:rsidRDefault="00660151" w:rsidP="00676752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wdrażanie do aktywnego uczestnictwa w zabawach ruchowych, konstrukcyjnych, naśladowczych </w:t>
      </w:r>
    </w:p>
    <w:p w:rsidR="00660151" w:rsidRDefault="00660151" w:rsidP="00676752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wdrażanie do poprawnego wykonywania ćwiczeń gimnastycznych  </w:t>
      </w:r>
    </w:p>
    <w:p w:rsidR="006C5925" w:rsidRDefault="006C5925" w:rsidP="006C5925">
      <w:pPr>
        <w:pStyle w:val="Akapitzlist"/>
        <w:spacing w:line="240" w:lineRule="auto"/>
        <w:ind w:left="765"/>
        <w:jc w:val="left"/>
        <w:rPr>
          <w:rFonts w:ascii="Bookman Old Style" w:hAnsi="Bookman Old Style" w:cs="Times New Roman"/>
          <w:sz w:val="24"/>
          <w:szCs w:val="24"/>
        </w:rPr>
      </w:pPr>
    </w:p>
    <w:p w:rsidR="006C5925" w:rsidRPr="00B806A5" w:rsidRDefault="006C5925" w:rsidP="006C5925">
      <w:pPr>
        <w:pStyle w:val="Akapitzlist"/>
        <w:spacing w:line="240" w:lineRule="auto"/>
        <w:ind w:left="765"/>
        <w:jc w:val="left"/>
        <w:rPr>
          <w:rFonts w:ascii="Bookman Old Style" w:hAnsi="Bookman Old Style" w:cs="Times New Roman"/>
          <w:sz w:val="24"/>
          <w:szCs w:val="24"/>
        </w:rPr>
      </w:pPr>
    </w:p>
    <w:p w:rsidR="00660151" w:rsidRPr="006C5925" w:rsidRDefault="00660151" w:rsidP="00660151">
      <w:pPr>
        <w:rPr>
          <w:rFonts w:ascii="Bookman Old Style" w:hAnsi="Bookman Old Style" w:cs="Times New Roman"/>
          <w:sz w:val="24"/>
          <w:szCs w:val="24"/>
        </w:rPr>
      </w:pPr>
      <w:r w:rsidRPr="006C5925">
        <w:rPr>
          <w:rFonts w:ascii="Bookman Old Style" w:hAnsi="Bookman Old Style" w:cs="Times New Roman"/>
          <w:sz w:val="24"/>
          <w:szCs w:val="24"/>
        </w:rPr>
        <w:lastRenderedPageBreak/>
        <w:t>Obszar emocjonalny</w:t>
      </w:r>
      <w:r w:rsidR="002C2C48">
        <w:rPr>
          <w:rFonts w:ascii="Bookman Old Style" w:hAnsi="Bookman Old Style" w:cs="Times New Roman"/>
          <w:sz w:val="24"/>
          <w:szCs w:val="24"/>
        </w:rPr>
        <w:t>:</w:t>
      </w:r>
    </w:p>
    <w:p w:rsidR="00660151" w:rsidRPr="00B806A5" w:rsidRDefault="00660151" w:rsidP="00676752">
      <w:pPr>
        <w:pStyle w:val="Akapitzlist"/>
        <w:numPr>
          <w:ilvl w:val="0"/>
          <w:numId w:val="16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wdrażanie do szukania wsparcia w sytuacjach trudnych </w:t>
      </w:r>
    </w:p>
    <w:p w:rsidR="00660151" w:rsidRDefault="00660151" w:rsidP="00676752">
      <w:pPr>
        <w:pStyle w:val="Akapitzlist"/>
        <w:numPr>
          <w:ilvl w:val="0"/>
          <w:numId w:val="16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kształtowanie umiejętności rozpoznawania, nazywania oraz rozumienia emocji i uczuć własnych i innych ludzi</w:t>
      </w:r>
    </w:p>
    <w:p w:rsidR="006C5925" w:rsidRPr="00B806A5" w:rsidRDefault="006C5925" w:rsidP="006C5925">
      <w:pPr>
        <w:pStyle w:val="Akapitzlist"/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660151" w:rsidRPr="006C5925" w:rsidRDefault="00660151" w:rsidP="00660151">
      <w:pPr>
        <w:rPr>
          <w:rFonts w:ascii="Bookman Old Style" w:hAnsi="Bookman Old Style" w:cs="Times New Roman"/>
          <w:sz w:val="24"/>
          <w:szCs w:val="24"/>
        </w:rPr>
      </w:pPr>
      <w:r w:rsidRPr="006C5925">
        <w:rPr>
          <w:rFonts w:ascii="Bookman Old Style" w:hAnsi="Bookman Old Style" w:cs="Times New Roman"/>
          <w:sz w:val="24"/>
          <w:szCs w:val="24"/>
        </w:rPr>
        <w:t>Obszar społeczny</w:t>
      </w:r>
      <w:r w:rsidR="002C2C48">
        <w:rPr>
          <w:rFonts w:ascii="Bookman Old Style" w:hAnsi="Bookman Old Style" w:cs="Times New Roman"/>
          <w:sz w:val="24"/>
          <w:szCs w:val="24"/>
        </w:rPr>
        <w:t>:</w:t>
      </w:r>
    </w:p>
    <w:p w:rsidR="00660151" w:rsidRPr="00B806A5" w:rsidRDefault="00660151" w:rsidP="00676752">
      <w:pPr>
        <w:pStyle w:val="Akapitzlist"/>
        <w:numPr>
          <w:ilvl w:val="0"/>
          <w:numId w:val="17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kształtowanie umiejętności budowania relacji rówieśniczych w swobodnej zabawie (zmiana osób w parze, zmiana ról w grupie)   </w:t>
      </w:r>
    </w:p>
    <w:p w:rsidR="00660151" w:rsidRDefault="00660151" w:rsidP="00676752">
      <w:pPr>
        <w:pStyle w:val="Akapitzlist"/>
        <w:numPr>
          <w:ilvl w:val="0"/>
          <w:numId w:val="17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wdrażanie do przestrzegania ustalonych zasad podczas zabawy  </w:t>
      </w:r>
    </w:p>
    <w:p w:rsidR="006C5925" w:rsidRPr="00B806A5" w:rsidRDefault="006C5925" w:rsidP="006C5925">
      <w:pPr>
        <w:pStyle w:val="Akapitzlist"/>
        <w:spacing w:line="240" w:lineRule="auto"/>
        <w:ind w:left="765"/>
        <w:jc w:val="left"/>
        <w:rPr>
          <w:rFonts w:ascii="Bookman Old Style" w:hAnsi="Bookman Old Style" w:cs="Times New Roman"/>
          <w:sz w:val="24"/>
          <w:szCs w:val="24"/>
        </w:rPr>
      </w:pPr>
    </w:p>
    <w:p w:rsidR="006C5925" w:rsidRPr="006C5925" w:rsidRDefault="00660151" w:rsidP="00660151">
      <w:pPr>
        <w:rPr>
          <w:rFonts w:ascii="Bookman Old Style" w:hAnsi="Bookman Old Style" w:cs="Times New Roman"/>
          <w:sz w:val="24"/>
          <w:szCs w:val="24"/>
        </w:rPr>
      </w:pPr>
      <w:r w:rsidRPr="006C5925">
        <w:rPr>
          <w:rFonts w:ascii="Bookman Old Style" w:hAnsi="Bookman Old Style" w:cs="Times New Roman"/>
          <w:sz w:val="24"/>
          <w:szCs w:val="24"/>
        </w:rPr>
        <w:t>Obszar poznawczy</w:t>
      </w:r>
      <w:r w:rsidR="002C2C48">
        <w:rPr>
          <w:rFonts w:ascii="Bookman Old Style" w:hAnsi="Bookman Old Style" w:cs="Times New Roman"/>
          <w:sz w:val="24"/>
          <w:szCs w:val="24"/>
        </w:rPr>
        <w:t>:</w:t>
      </w:r>
    </w:p>
    <w:p w:rsidR="00660151" w:rsidRPr="00B806A5" w:rsidRDefault="00660151" w:rsidP="00676752">
      <w:pPr>
        <w:pStyle w:val="Akapitzlist"/>
        <w:numPr>
          <w:ilvl w:val="0"/>
          <w:numId w:val="18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aktywne uczestnictwo w zabawach ze śpiewem, tanecznych i rytmicznych </w:t>
      </w:r>
    </w:p>
    <w:p w:rsidR="00660151" w:rsidRPr="00B806A5" w:rsidRDefault="00660151" w:rsidP="00676752">
      <w:pPr>
        <w:pStyle w:val="Akapitzlist"/>
        <w:numPr>
          <w:ilvl w:val="0"/>
          <w:numId w:val="18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rozwijanie naturalnej kreatywności dziecka w różnych formach aktywności </w:t>
      </w:r>
    </w:p>
    <w:p w:rsidR="00660151" w:rsidRPr="00B806A5" w:rsidRDefault="00660151" w:rsidP="00676752">
      <w:pPr>
        <w:pStyle w:val="Akapitzlist"/>
        <w:numPr>
          <w:ilvl w:val="0"/>
          <w:numId w:val="18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wdrażanie do wypowiadania się na określony temat </w:t>
      </w:r>
    </w:p>
    <w:p w:rsidR="00660151" w:rsidRPr="00B806A5" w:rsidRDefault="00660151" w:rsidP="00676752">
      <w:pPr>
        <w:pStyle w:val="Akapitzlist"/>
        <w:numPr>
          <w:ilvl w:val="0"/>
          <w:numId w:val="18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wdrażanie do uważnego słuchania </w:t>
      </w:r>
    </w:p>
    <w:p w:rsidR="00660151" w:rsidRPr="00B806A5" w:rsidRDefault="00660151" w:rsidP="00676752">
      <w:pPr>
        <w:pStyle w:val="Akapitzlist"/>
        <w:numPr>
          <w:ilvl w:val="0"/>
          <w:numId w:val="18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kształtowanie umiejętności określania kierunków (prawa, lewa) oraz położenia (obok, przed, za, między, nad, pod)</w:t>
      </w:r>
    </w:p>
    <w:p w:rsidR="00660151" w:rsidRPr="00B806A5" w:rsidRDefault="00660151" w:rsidP="00676752">
      <w:pPr>
        <w:pStyle w:val="Akapitzlist"/>
        <w:numPr>
          <w:ilvl w:val="0"/>
          <w:numId w:val="18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kształtowanie umiejętności klasyfikowania przedmiotów spełniających podany warunek (wielkość, kolor, kształt), tworzenie zbiorów o takiej samej liczbie elementów, ustawianie elementów rosnąco i malejąco (od najmniejszego do największego) </w:t>
      </w:r>
    </w:p>
    <w:p w:rsidR="00660151" w:rsidRPr="00B806A5" w:rsidRDefault="00660151" w:rsidP="00676752">
      <w:pPr>
        <w:pStyle w:val="Akapitzlist"/>
        <w:numPr>
          <w:ilvl w:val="0"/>
          <w:numId w:val="18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kształtowanie umiejętności szacowania „na oko” (więcej, mniej, tyle samo), przeliczanie kolekcji, dokładanie, zabieranie elementów kolekcji, wskazywanie gdzie jest więcej, gdzie jest mniej</w:t>
      </w:r>
    </w:p>
    <w:p w:rsidR="00660151" w:rsidRPr="00B806A5" w:rsidRDefault="00660151" w:rsidP="00676752">
      <w:pPr>
        <w:pStyle w:val="Akapitzlist"/>
        <w:numPr>
          <w:ilvl w:val="0"/>
          <w:numId w:val="18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kształtowanie umiejętności posługiwania się językiem polskim (poprawne wymawianie głosek), rozróżnianie głoski w nagłosie i wygłosie</w:t>
      </w:r>
    </w:p>
    <w:p w:rsidR="003618E9" w:rsidRPr="00B806A5" w:rsidRDefault="003618E9" w:rsidP="009435F0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B7736B" w:rsidRPr="006C5925" w:rsidRDefault="00B7736B" w:rsidP="00B7736B">
      <w:pPr>
        <w:rPr>
          <w:rFonts w:ascii="Bookman Old Style" w:hAnsi="Bookman Old Style"/>
          <w:sz w:val="24"/>
          <w:szCs w:val="24"/>
          <w:u w:val="single"/>
        </w:rPr>
      </w:pPr>
      <w:r w:rsidRPr="006C5925">
        <w:rPr>
          <w:rFonts w:ascii="Bookman Old Style" w:hAnsi="Bookman Old Style" w:cs="Times New Roman"/>
          <w:sz w:val="24"/>
          <w:szCs w:val="24"/>
          <w:u w:val="single"/>
        </w:rPr>
        <w:t>Tydzień 4: Różni ludzie – to my</w:t>
      </w:r>
    </w:p>
    <w:p w:rsidR="00B7736B" w:rsidRPr="006C5925" w:rsidRDefault="00B7736B" w:rsidP="00B7736B">
      <w:pPr>
        <w:rPr>
          <w:rFonts w:ascii="Bookman Old Style" w:hAnsi="Bookman Old Style" w:cs="Times New Roman"/>
          <w:sz w:val="24"/>
          <w:szCs w:val="24"/>
        </w:rPr>
      </w:pPr>
      <w:r w:rsidRPr="006C5925">
        <w:rPr>
          <w:rFonts w:ascii="Bookman Old Style" w:hAnsi="Bookman Old Style" w:cs="Times New Roman"/>
          <w:sz w:val="24"/>
          <w:szCs w:val="24"/>
        </w:rPr>
        <w:t>Cele ogólne</w:t>
      </w:r>
    </w:p>
    <w:p w:rsidR="00B7736B" w:rsidRPr="006C5925" w:rsidRDefault="00B7736B" w:rsidP="00B7736B">
      <w:pPr>
        <w:rPr>
          <w:rFonts w:ascii="Bookman Old Style" w:hAnsi="Bookman Old Style" w:cs="Times New Roman"/>
          <w:sz w:val="24"/>
          <w:szCs w:val="24"/>
        </w:rPr>
      </w:pPr>
      <w:r w:rsidRPr="006C5925">
        <w:rPr>
          <w:rFonts w:ascii="Bookman Old Style" w:hAnsi="Bookman Old Style" w:cs="Times New Roman"/>
          <w:sz w:val="24"/>
          <w:szCs w:val="24"/>
        </w:rPr>
        <w:t>Obszar fizyczny</w:t>
      </w:r>
      <w:r w:rsidR="00105DF3">
        <w:rPr>
          <w:rFonts w:ascii="Bookman Old Style" w:hAnsi="Bookman Old Style" w:cs="Times New Roman"/>
          <w:sz w:val="24"/>
          <w:szCs w:val="24"/>
        </w:rPr>
        <w:t>:</w:t>
      </w:r>
    </w:p>
    <w:p w:rsidR="00B7736B" w:rsidRPr="00B806A5" w:rsidRDefault="00B7736B" w:rsidP="00676752">
      <w:pPr>
        <w:pStyle w:val="Akapitzlist"/>
        <w:numPr>
          <w:ilvl w:val="0"/>
          <w:numId w:val="19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wdrażanie do używania chwytu pisarskiego podczas rysowania i kolorowania</w:t>
      </w:r>
    </w:p>
    <w:p w:rsidR="00B7736B" w:rsidRPr="00B806A5" w:rsidRDefault="00B7736B" w:rsidP="00676752">
      <w:pPr>
        <w:pStyle w:val="Akapitzlist"/>
        <w:numPr>
          <w:ilvl w:val="0"/>
          <w:numId w:val="19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wdrażanie do bezpiecznego posługiwania się nożyczkami – cięcie po łukach</w:t>
      </w:r>
    </w:p>
    <w:p w:rsidR="00B7736B" w:rsidRPr="00B806A5" w:rsidRDefault="00B7736B" w:rsidP="00676752">
      <w:pPr>
        <w:pStyle w:val="Akapitzlist"/>
        <w:numPr>
          <w:ilvl w:val="0"/>
          <w:numId w:val="19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wdrażanie do aktywnego uczestnictwa w zabawach ruchowych, konstrukcyjnych, naśladowczych </w:t>
      </w:r>
    </w:p>
    <w:p w:rsidR="00B7736B" w:rsidRDefault="00B7736B" w:rsidP="00676752">
      <w:pPr>
        <w:pStyle w:val="Akapitzlist"/>
        <w:numPr>
          <w:ilvl w:val="0"/>
          <w:numId w:val="19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wdrażanie do poprawnego wykonywania ćwiczeń gimnastycznych</w:t>
      </w:r>
    </w:p>
    <w:p w:rsidR="006C5925" w:rsidRPr="00B806A5" w:rsidRDefault="006C5925" w:rsidP="006C5925">
      <w:pPr>
        <w:pStyle w:val="Akapitzlist"/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B7736B" w:rsidRPr="006C5925" w:rsidRDefault="00B7736B" w:rsidP="00B7736B">
      <w:pPr>
        <w:rPr>
          <w:rFonts w:ascii="Bookman Old Style" w:hAnsi="Bookman Old Style" w:cs="Times New Roman"/>
          <w:sz w:val="24"/>
          <w:szCs w:val="24"/>
        </w:rPr>
      </w:pPr>
      <w:r w:rsidRPr="006C5925">
        <w:rPr>
          <w:rFonts w:ascii="Bookman Old Style" w:hAnsi="Bookman Old Style" w:cs="Times New Roman"/>
          <w:sz w:val="24"/>
          <w:szCs w:val="24"/>
        </w:rPr>
        <w:t>Obszar emocjonalny</w:t>
      </w:r>
      <w:r w:rsidR="00105DF3">
        <w:rPr>
          <w:rFonts w:ascii="Bookman Old Style" w:hAnsi="Bookman Old Style" w:cs="Times New Roman"/>
          <w:sz w:val="24"/>
          <w:szCs w:val="24"/>
        </w:rPr>
        <w:t>:</w:t>
      </w:r>
    </w:p>
    <w:p w:rsidR="00B7736B" w:rsidRPr="00676752" w:rsidRDefault="00B7736B" w:rsidP="00676752">
      <w:pPr>
        <w:pStyle w:val="Akapitzlist"/>
        <w:numPr>
          <w:ilvl w:val="0"/>
          <w:numId w:val="20"/>
        </w:num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676752">
        <w:rPr>
          <w:rFonts w:ascii="Bookman Old Style" w:hAnsi="Bookman Old Style" w:cs="Times New Roman"/>
          <w:sz w:val="24"/>
          <w:szCs w:val="24"/>
        </w:rPr>
        <w:lastRenderedPageBreak/>
        <w:t>kształtowanie umiejętności rozpoznawania, nazywania i rozumienia emocji i uczuć własnych i innych ludzi</w:t>
      </w:r>
    </w:p>
    <w:p w:rsidR="006C5925" w:rsidRPr="00B806A5" w:rsidRDefault="006C5925" w:rsidP="00676752">
      <w:pPr>
        <w:pStyle w:val="Akapitzlist"/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B7736B" w:rsidRPr="006C5925" w:rsidRDefault="00B7736B" w:rsidP="00B7736B">
      <w:pPr>
        <w:rPr>
          <w:rFonts w:ascii="Bookman Old Style" w:hAnsi="Bookman Old Style" w:cs="Times New Roman"/>
          <w:sz w:val="24"/>
          <w:szCs w:val="24"/>
        </w:rPr>
      </w:pPr>
      <w:r w:rsidRPr="006C5925">
        <w:rPr>
          <w:rFonts w:ascii="Bookman Old Style" w:hAnsi="Bookman Old Style" w:cs="Times New Roman"/>
          <w:sz w:val="24"/>
          <w:szCs w:val="24"/>
        </w:rPr>
        <w:t>Obszar społeczny</w:t>
      </w:r>
      <w:r w:rsidR="00105DF3">
        <w:rPr>
          <w:rFonts w:ascii="Bookman Old Style" w:hAnsi="Bookman Old Style" w:cs="Times New Roman"/>
          <w:sz w:val="24"/>
          <w:szCs w:val="24"/>
        </w:rPr>
        <w:t>:</w:t>
      </w:r>
    </w:p>
    <w:p w:rsidR="00B7736B" w:rsidRPr="00B806A5" w:rsidRDefault="00B7736B" w:rsidP="00676752">
      <w:pPr>
        <w:pStyle w:val="Akapitzlist"/>
        <w:numPr>
          <w:ilvl w:val="0"/>
          <w:numId w:val="21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budowanie świadomości przynależności do grupy przedszkolnej</w:t>
      </w:r>
    </w:p>
    <w:p w:rsidR="00B7736B" w:rsidRPr="00B806A5" w:rsidRDefault="00B7736B" w:rsidP="00676752">
      <w:pPr>
        <w:pStyle w:val="Akapitzlist"/>
        <w:numPr>
          <w:ilvl w:val="0"/>
          <w:numId w:val="21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kształtowanie umiejętności stosowania zwrotów grzecznościowych wobec koleżanek, kolegów i dorosłych</w:t>
      </w:r>
    </w:p>
    <w:p w:rsidR="00B7736B" w:rsidRPr="00B806A5" w:rsidRDefault="00B7736B" w:rsidP="00676752">
      <w:pPr>
        <w:pStyle w:val="Akapitzlist"/>
        <w:numPr>
          <w:ilvl w:val="0"/>
          <w:numId w:val="21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budowanie pozytywnych relacji rówieśniczych</w:t>
      </w:r>
    </w:p>
    <w:p w:rsidR="00B7736B" w:rsidRDefault="00B7736B" w:rsidP="00676752">
      <w:pPr>
        <w:pStyle w:val="Akapitzlist"/>
        <w:numPr>
          <w:ilvl w:val="0"/>
          <w:numId w:val="21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wdrażanie do respektowania norm społecznych zawartych w kontrakcie grupowym (czekanie na swoją kolej, ustępowanie, pomaganie słabszym/potrzebującym)</w:t>
      </w:r>
    </w:p>
    <w:p w:rsidR="006C5925" w:rsidRPr="00B806A5" w:rsidRDefault="006C5925" w:rsidP="006C5925">
      <w:pPr>
        <w:pStyle w:val="Akapitzlist"/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B7736B" w:rsidRPr="006C5925" w:rsidRDefault="00B7736B" w:rsidP="00B7736B">
      <w:pPr>
        <w:rPr>
          <w:rFonts w:ascii="Bookman Old Style" w:hAnsi="Bookman Old Style" w:cs="Times New Roman"/>
          <w:sz w:val="24"/>
          <w:szCs w:val="24"/>
        </w:rPr>
      </w:pPr>
      <w:r w:rsidRPr="006C5925">
        <w:rPr>
          <w:rFonts w:ascii="Bookman Old Style" w:hAnsi="Bookman Old Style" w:cs="Times New Roman"/>
          <w:sz w:val="24"/>
          <w:szCs w:val="24"/>
        </w:rPr>
        <w:t>Obszar poznawczy</w:t>
      </w:r>
      <w:r w:rsidR="00105DF3">
        <w:rPr>
          <w:rFonts w:ascii="Bookman Old Style" w:hAnsi="Bookman Old Style" w:cs="Times New Roman"/>
          <w:sz w:val="24"/>
          <w:szCs w:val="24"/>
        </w:rPr>
        <w:t>:</w:t>
      </w:r>
    </w:p>
    <w:p w:rsidR="00B7736B" w:rsidRPr="00B806A5" w:rsidRDefault="00B7736B" w:rsidP="00676752">
      <w:pPr>
        <w:pStyle w:val="Akapitzlist"/>
        <w:numPr>
          <w:ilvl w:val="0"/>
          <w:numId w:val="22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 xml:space="preserve">rozwijanie naturalnej kreatywności dziecka w różnych formach aktywności </w:t>
      </w:r>
    </w:p>
    <w:p w:rsidR="00B7736B" w:rsidRPr="00B806A5" w:rsidRDefault="00B7736B" w:rsidP="00676752">
      <w:pPr>
        <w:pStyle w:val="Akapitzlist"/>
        <w:numPr>
          <w:ilvl w:val="0"/>
          <w:numId w:val="22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wdrażanie do rozumienia świata, zjawisk i rzeczy znajdujących się w bliskim otoczeniu za pomocą komunikacji werbalnej i niewerbalnej</w:t>
      </w:r>
    </w:p>
    <w:p w:rsidR="00B7736B" w:rsidRPr="00B806A5" w:rsidRDefault="00B7736B" w:rsidP="00676752">
      <w:pPr>
        <w:pStyle w:val="Akapitzlist"/>
        <w:numPr>
          <w:ilvl w:val="0"/>
          <w:numId w:val="22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kształtowanie umiejętności odróżniania elementów fikcyjnych od rzeczywistych</w:t>
      </w:r>
    </w:p>
    <w:p w:rsidR="00B7736B" w:rsidRPr="00B806A5" w:rsidRDefault="00B7736B" w:rsidP="00676752">
      <w:pPr>
        <w:pStyle w:val="Akapitzlist"/>
        <w:numPr>
          <w:ilvl w:val="0"/>
          <w:numId w:val="22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kształtowanie umiejętności zadawania pytań i odpowiadania na nie</w:t>
      </w:r>
    </w:p>
    <w:p w:rsidR="00B7736B" w:rsidRPr="00B806A5" w:rsidRDefault="00B7736B" w:rsidP="00676752">
      <w:pPr>
        <w:pStyle w:val="Akapitzlist"/>
        <w:numPr>
          <w:ilvl w:val="0"/>
          <w:numId w:val="22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doskonalenie analizy słuchowej na poziomie sylaby</w:t>
      </w:r>
    </w:p>
    <w:p w:rsidR="00B7736B" w:rsidRPr="00B806A5" w:rsidRDefault="00B7736B" w:rsidP="00676752">
      <w:pPr>
        <w:pStyle w:val="Akapitzlist"/>
        <w:numPr>
          <w:ilvl w:val="0"/>
          <w:numId w:val="22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kształtowanie umiejętności posługiwania się językiem polskim (poprawne wymawianie głosek), rozróżnianie głoski w nagłosie i wygłosie</w:t>
      </w:r>
    </w:p>
    <w:p w:rsidR="00B7736B" w:rsidRPr="00B806A5" w:rsidRDefault="00B7736B" w:rsidP="00676752">
      <w:pPr>
        <w:pStyle w:val="Akapitzlist"/>
        <w:numPr>
          <w:ilvl w:val="0"/>
          <w:numId w:val="22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poznanie obrazu graficznego głoski „o” – litery „O”, „o”</w:t>
      </w:r>
    </w:p>
    <w:p w:rsidR="00B7736B" w:rsidRPr="00B806A5" w:rsidRDefault="00B7736B" w:rsidP="00676752">
      <w:pPr>
        <w:pStyle w:val="Akapitzlist"/>
        <w:numPr>
          <w:ilvl w:val="0"/>
          <w:numId w:val="22"/>
        </w:numPr>
        <w:spacing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B806A5">
        <w:rPr>
          <w:rFonts w:ascii="Bookman Old Style" w:hAnsi="Bookman Old Style" w:cs="Times New Roman"/>
          <w:sz w:val="24"/>
          <w:szCs w:val="24"/>
        </w:rPr>
        <w:t>poznanie obrazu graficznego liczby „1”</w:t>
      </w:r>
    </w:p>
    <w:p w:rsidR="00B7736B" w:rsidRPr="00B806A5" w:rsidRDefault="00B7736B" w:rsidP="00B7736B">
      <w:pPr>
        <w:pStyle w:val="Akapitzlist"/>
        <w:jc w:val="left"/>
        <w:rPr>
          <w:rFonts w:ascii="Bookman Old Style" w:hAnsi="Bookman Old Style" w:cs="Times New Roman"/>
          <w:sz w:val="24"/>
          <w:szCs w:val="24"/>
        </w:rPr>
      </w:pPr>
    </w:p>
    <w:p w:rsidR="00B7736B" w:rsidRPr="00B806A5" w:rsidRDefault="00B7736B" w:rsidP="00B7736B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sectPr w:rsidR="00B7736B" w:rsidRPr="00B806A5" w:rsidSect="005A40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56" w:rsidRDefault="004D7456" w:rsidP="00AB1C08">
      <w:pPr>
        <w:spacing w:after="0" w:line="240" w:lineRule="auto"/>
      </w:pPr>
      <w:r>
        <w:separator/>
      </w:r>
    </w:p>
  </w:endnote>
  <w:endnote w:type="continuationSeparator" w:id="0">
    <w:p w:rsidR="004D7456" w:rsidRDefault="004D7456" w:rsidP="00AB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9051952"/>
      <w:docPartObj>
        <w:docPartGallery w:val="Page Numbers (Bottom of Page)"/>
        <w:docPartUnique/>
      </w:docPartObj>
    </w:sdtPr>
    <w:sdtEndPr/>
    <w:sdtContent>
      <w:p w:rsidR="00AB1C08" w:rsidRDefault="00AB1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1AB">
          <w:rPr>
            <w:noProof/>
          </w:rPr>
          <w:t>2</w:t>
        </w:r>
        <w:r>
          <w:fldChar w:fldCharType="end"/>
        </w:r>
      </w:p>
    </w:sdtContent>
  </w:sdt>
  <w:p w:rsidR="00AB1C08" w:rsidRDefault="00AB1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56" w:rsidRDefault="004D7456" w:rsidP="00AB1C08">
      <w:pPr>
        <w:spacing w:after="0" w:line="240" w:lineRule="auto"/>
      </w:pPr>
      <w:r>
        <w:separator/>
      </w:r>
    </w:p>
  </w:footnote>
  <w:footnote w:type="continuationSeparator" w:id="0">
    <w:p w:rsidR="004D7456" w:rsidRDefault="004D7456" w:rsidP="00AB1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87E"/>
    <w:multiLevelType w:val="hybridMultilevel"/>
    <w:tmpl w:val="262C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7094"/>
    <w:multiLevelType w:val="hybridMultilevel"/>
    <w:tmpl w:val="4FEC7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930"/>
    <w:multiLevelType w:val="hybridMultilevel"/>
    <w:tmpl w:val="56464C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7A60"/>
    <w:multiLevelType w:val="hybridMultilevel"/>
    <w:tmpl w:val="0D3AEC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F4A52"/>
    <w:multiLevelType w:val="hybridMultilevel"/>
    <w:tmpl w:val="7C54304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0702E69"/>
    <w:multiLevelType w:val="hybridMultilevel"/>
    <w:tmpl w:val="7444D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19F9"/>
    <w:multiLevelType w:val="hybridMultilevel"/>
    <w:tmpl w:val="5686CB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80D0D"/>
    <w:multiLevelType w:val="hybridMultilevel"/>
    <w:tmpl w:val="AFA61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51AE"/>
    <w:multiLevelType w:val="hybridMultilevel"/>
    <w:tmpl w:val="A79A6B3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1B1693D"/>
    <w:multiLevelType w:val="hybridMultilevel"/>
    <w:tmpl w:val="361655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592283D"/>
    <w:multiLevelType w:val="hybridMultilevel"/>
    <w:tmpl w:val="C5C6D8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964F1"/>
    <w:multiLevelType w:val="hybridMultilevel"/>
    <w:tmpl w:val="8772A0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97170"/>
    <w:multiLevelType w:val="hybridMultilevel"/>
    <w:tmpl w:val="5B2050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25C6A"/>
    <w:multiLevelType w:val="hybridMultilevel"/>
    <w:tmpl w:val="561CC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C5F96"/>
    <w:multiLevelType w:val="hybridMultilevel"/>
    <w:tmpl w:val="6B143B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B3784"/>
    <w:multiLevelType w:val="hybridMultilevel"/>
    <w:tmpl w:val="171E62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173F9"/>
    <w:multiLevelType w:val="hybridMultilevel"/>
    <w:tmpl w:val="84D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D6539"/>
    <w:multiLevelType w:val="hybridMultilevel"/>
    <w:tmpl w:val="58F2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41E0F"/>
    <w:multiLevelType w:val="hybridMultilevel"/>
    <w:tmpl w:val="9A3EAE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D5194"/>
    <w:multiLevelType w:val="hybridMultilevel"/>
    <w:tmpl w:val="E82ED97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E3C1421"/>
    <w:multiLevelType w:val="hybridMultilevel"/>
    <w:tmpl w:val="EFE60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11E4D"/>
    <w:multiLevelType w:val="hybridMultilevel"/>
    <w:tmpl w:val="6C08F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5"/>
  </w:num>
  <w:num w:numId="5">
    <w:abstractNumId w:val="14"/>
  </w:num>
  <w:num w:numId="6">
    <w:abstractNumId w:val="13"/>
  </w:num>
  <w:num w:numId="7">
    <w:abstractNumId w:val="20"/>
  </w:num>
  <w:num w:numId="8">
    <w:abstractNumId w:val="4"/>
  </w:num>
  <w:num w:numId="9">
    <w:abstractNumId w:val="0"/>
  </w:num>
  <w:num w:numId="10">
    <w:abstractNumId w:val="9"/>
  </w:num>
  <w:num w:numId="11">
    <w:abstractNumId w:val="16"/>
  </w:num>
  <w:num w:numId="12">
    <w:abstractNumId w:val="1"/>
  </w:num>
  <w:num w:numId="13">
    <w:abstractNumId w:val="5"/>
  </w:num>
  <w:num w:numId="14">
    <w:abstractNumId w:val="6"/>
  </w:num>
  <w:num w:numId="15">
    <w:abstractNumId w:val="8"/>
  </w:num>
  <w:num w:numId="16">
    <w:abstractNumId w:val="3"/>
  </w:num>
  <w:num w:numId="17">
    <w:abstractNumId w:val="19"/>
  </w:num>
  <w:num w:numId="18">
    <w:abstractNumId w:val="21"/>
  </w:num>
  <w:num w:numId="19">
    <w:abstractNumId w:val="12"/>
  </w:num>
  <w:num w:numId="20">
    <w:abstractNumId w:val="18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6CD"/>
    <w:rsid w:val="00105DF3"/>
    <w:rsid w:val="001D68B3"/>
    <w:rsid w:val="002C2C48"/>
    <w:rsid w:val="003015C6"/>
    <w:rsid w:val="00361359"/>
    <w:rsid w:val="003618E9"/>
    <w:rsid w:val="004D7456"/>
    <w:rsid w:val="005A4041"/>
    <w:rsid w:val="005E5B33"/>
    <w:rsid w:val="005F18CA"/>
    <w:rsid w:val="00660151"/>
    <w:rsid w:val="00676752"/>
    <w:rsid w:val="006C5925"/>
    <w:rsid w:val="007B3E79"/>
    <w:rsid w:val="009435F0"/>
    <w:rsid w:val="009876D6"/>
    <w:rsid w:val="00AB1C08"/>
    <w:rsid w:val="00B06A5C"/>
    <w:rsid w:val="00B726CD"/>
    <w:rsid w:val="00B7736B"/>
    <w:rsid w:val="00B806A5"/>
    <w:rsid w:val="00C54A90"/>
    <w:rsid w:val="00C93E39"/>
    <w:rsid w:val="00D201AB"/>
    <w:rsid w:val="00DB34A2"/>
    <w:rsid w:val="00DC2EDD"/>
    <w:rsid w:val="00EA0C4F"/>
    <w:rsid w:val="00E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6547"/>
  <w15:docId w15:val="{86CFC6F5-354D-4FD0-B224-DBA74819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6CD"/>
    <w:pPr>
      <w:spacing w:after="0" w:line="360" w:lineRule="auto"/>
      <w:ind w:left="720"/>
      <w:contextualSpacing/>
      <w:jc w:val="both"/>
    </w:pPr>
  </w:style>
  <w:style w:type="table" w:styleId="Tabela-Siatka">
    <w:name w:val="Table Grid"/>
    <w:basedOn w:val="Standardowy"/>
    <w:uiPriority w:val="59"/>
    <w:rsid w:val="009435F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C08"/>
  </w:style>
  <w:style w:type="paragraph" w:styleId="Stopka">
    <w:name w:val="footer"/>
    <w:basedOn w:val="Normalny"/>
    <w:link w:val="StopkaZnak"/>
    <w:uiPriority w:val="99"/>
    <w:unhideWhenUsed/>
    <w:rsid w:val="00AB1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Dorota Kalinowska</cp:lastModifiedBy>
  <cp:revision>24</cp:revision>
  <dcterms:created xsi:type="dcterms:W3CDTF">2021-09-03T10:58:00Z</dcterms:created>
  <dcterms:modified xsi:type="dcterms:W3CDTF">2021-09-06T09:18:00Z</dcterms:modified>
</cp:coreProperties>
</file>